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FE" w:rsidRDefault="001C4A33">
      <w:pPr>
        <w:jc w:val="center"/>
      </w:pPr>
      <w:r w:rsidRPr="001C4A33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05pt;margin-top:25.9pt;width:56.25pt;height:63.75pt;z-index:-251657216;mso-wrap-edited:f;mso-position-horizontal-relative:page;mso-position-vertical-relative:page" wrapcoords="-288 -254 -288 21600 21600 21600 21600 -254 -288 -254" fillcolor="window">
            <v:imagedata r:id="rId7" o:title=""/>
            <w10:wrap type="tight" anchorx="page" anchory="page"/>
          </v:shape>
        </w:pict>
      </w:r>
    </w:p>
    <w:p w:rsidR="004418FE" w:rsidRDefault="004418FE">
      <w:pPr>
        <w:jc w:val="center"/>
      </w:pPr>
    </w:p>
    <w:p w:rsidR="004418FE" w:rsidRDefault="004418FE">
      <w:pPr>
        <w:jc w:val="center"/>
      </w:pPr>
    </w:p>
    <w:p w:rsidR="004418FE" w:rsidRDefault="004418FE">
      <w:pPr>
        <w:pStyle w:val="1"/>
        <w:jc w:val="center"/>
        <w:rPr>
          <w:lang w:val="uk-UA"/>
        </w:rPr>
      </w:pPr>
      <w:r>
        <w:rPr>
          <w:lang w:val="uk-UA"/>
        </w:rPr>
        <w:t>ЛУГАНСЬКА ОБЛАСНА ДЕРЖАВНА АДМІНІСТРАЦІЯ</w:t>
      </w:r>
    </w:p>
    <w:p w:rsidR="004418FE" w:rsidRPr="00A93528" w:rsidRDefault="00A93528">
      <w:pPr>
        <w:jc w:val="center"/>
        <w:rPr>
          <w:sz w:val="28"/>
          <w:lang w:val="uk-UA"/>
        </w:rPr>
      </w:pPr>
      <w:r w:rsidRPr="00A93528">
        <w:rPr>
          <w:sz w:val="28"/>
          <w:lang w:val="uk-UA"/>
        </w:rPr>
        <w:t>ДЕПАРТАМЕНТ ОСВІТИ І НАУКИ</w:t>
      </w:r>
    </w:p>
    <w:p w:rsidR="004418FE" w:rsidRDefault="004418FE" w:rsidP="00A43B87">
      <w:pPr>
        <w:spacing w:before="120"/>
        <w:jc w:val="center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 xml:space="preserve">вул. Рислянда, 2-а, м. Луганськ, 91005, Україна, </w:t>
      </w:r>
    </w:p>
    <w:p w:rsidR="004418FE" w:rsidRDefault="004418FE">
      <w:pPr>
        <w:jc w:val="center"/>
        <w:rPr>
          <w:sz w:val="20"/>
          <w:lang w:val="uk-UA"/>
        </w:rPr>
      </w:pPr>
      <w:r>
        <w:rPr>
          <w:color w:val="000000"/>
          <w:sz w:val="20"/>
          <w:lang w:val="uk-UA"/>
        </w:rPr>
        <w:t xml:space="preserve">  тел./факс (0642) 58-58-25</w:t>
      </w:r>
      <w:r w:rsidRPr="001A33B8">
        <w:rPr>
          <w:color w:val="000000"/>
          <w:sz w:val="20"/>
          <w:szCs w:val="20"/>
          <w:lang w:val="en-US"/>
        </w:rPr>
        <w:t>E</w:t>
      </w:r>
      <w:r w:rsidRPr="001A33B8">
        <w:rPr>
          <w:color w:val="000000"/>
          <w:sz w:val="20"/>
          <w:szCs w:val="20"/>
          <w:lang w:val="uk-UA"/>
        </w:rPr>
        <w:t>-</w:t>
      </w:r>
      <w:r w:rsidRPr="001A33B8">
        <w:rPr>
          <w:color w:val="000000"/>
          <w:sz w:val="20"/>
          <w:szCs w:val="20"/>
          <w:lang w:val="en-US"/>
        </w:rPr>
        <w:t>mail</w:t>
      </w:r>
      <w:r w:rsidRPr="001A33B8">
        <w:rPr>
          <w:color w:val="000000"/>
          <w:sz w:val="20"/>
          <w:szCs w:val="20"/>
          <w:lang w:val="uk-UA"/>
        </w:rPr>
        <w:t>:</w:t>
      </w:r>
      <w:hyperlink r:id="rId8" w:history="1">
        <w:r w:rsidRPr="001A33B8">
          <w:rPr>
            <w:rStyle w:val="a3"/>
            <w:b/>
            <w:sz w:val="20"/>
            <w:szCs w:val="20"/>
            <w:lang w:val="uk-UA"/>
          </w:rPr>
          <w:t>guon@</w:t>
        </w:r>
        <w:r w:rsidR="002B4D81" w:rsidRPr="001A33B8">
          <w:rPr>
            <w:rStyle w:val="a3"/>
            <w:b/>
            <w:sz w:val="20"/>
            <w:szCs w:val="20"/>
            <w:lang w:val="en-US"/>
          </w:rPr>
          <w:t>ukrpost</w:t>
        </w:r>
        <w:r w:rsidRPr="001A33B8">
          <w:rPr>
            <w:rStyle w:val="a3"/>
            <w:b/>
            <w:sz w:val="20"/>
            <w:szCs w:val="20"/>
            <w:lang w:val="uk-UA"/>
          </w:rPr>
          <w:t>.ua</w:t>
        </w:r>
      </w:hyperlink>
      <w:r>
        <w:rPr>
          <w:sz w:val="20"/>
          <w:lang w:val="uk-UA"/>
        </w:rPr>
        <w:t xml:space="preserve"> Код ЄДРПОУ 02141791</w:t>
      </w:r>
    </w:p>
    <w:p w:rsidR="004418FE" w:rsidRDefault="001C4A33">
      <w:pPr>
        <w:rPr>
          <w:color w:val="000000"/>
          <w:sz w:val="28"/>
          <w:lang w:val="uk-UA"/>
        </w:rPr>
      </w:pPr>
      <w:r w:rsidRPr="001C4A33">
        <w:rPr>
          <w:color w:val="000000"/>
          <w:sz w:val="20"/>
          <w:lang w:val="uk-UA"/>
        </w:rPr>
        <w:pict>
          <v:line id="_x0000_s1027" style="position:absolute;flip:y;z-index:251656192" from="0,9.65pt" to="481.9pt,9.8pt" o:allowincell="f" strokeweight="1.5pt"/>
        </w:pict>
      </w:r>
    </w:p>
    <w:p w:rsidR="004418FE" w:rsidRDefault="001C4A33">
      <w:pPr>
        <w:tabs>
          <w:tab w:val="left" w:pos="6909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pt;margin-top:10.8pt;width:3in;height:1in;z-index:251658240" stroked="f">
            <v:textbox style="mso-next-textbox:#_x0000_s1029">
              <w:txbxContent>
                <w:p w:rsidR="004418FE" w:rsidRPr="00936B08" w:rsidRDefault="00936B08" w:rsidP="0024139B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Керівникам органів управління освітою виконкомів міських рад та райдержадміністрацій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margin-left:0;margin-top:10.8pt;width:240pt;height:54pt;z-index:251657216" strokecolor="white">
            <v:textbox style="mso-next-textbox:#_x0000_s1028">
              <w:txbxContent>
                <w:p w:rsidR="004418FE" w:rsidRDefault="00814E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____</w:t>
                  </w:r>
                  <w:r w:rsidRPr="00814EE8">
                    <w:rPr>
                      <w:sz w:val="28"/>
                      <w:szCs w:val="28"/>
                      <w:u w:val="single"/>
                      <w:lang w:val="uk-UA"/>
                    </w:rPr>
                    <w:t>06.05.2014</w:t>
                  </w:r>
                  <w:r>
                    <w:rPr>
                      <w:sz w:val="28"/>
                      <w:szCs w:val="28"/>
                      <w:lang w:val="uk-UA"/>
                    </w:rPr>
                    <w:t>___№</w:t>
                  </w:r>
                  <w:r w:rsidR="004418FE">
                    <w:rPr>
                      <w:sz w:val="28"/>
                      <w:szCs w:val="28"/>
                      <w:lang w:val="uk-UA"/>
                    </w:rPr>
                    <w:t>_</w:t>
                  </w:r>
                  <w:r w:rsidRPr="00814EE8">
                    <w:rPr>
                      <w:sz w:val="28"/>
                      <w:szCs w:val="28"/>
                      <w:u w:val="single"/>
                      <w:lang w:val="uk-UA"/>
                    </w:rPr>
                    <w:t>1/08-3145</w:t>
                  </w:r>
                  <w:r>
                    <w:rPr>
                      <w:sz w:val="28"/>
                      <w:szCs w:val="28"/>
                      <w:lang w:val="uk-UA"/>
                    </w:rPr>
                    <w:t>_</w:t>
                  </w:r>
                  <w:r w:rsidR="004418FE">
                    <w:rPr>
                      <w:sz w:val="28"/>
                      <w:szCs w:val="28"/>
                      <w:lang w:val="uk-UA"/>
                    </w:rPr>
                    <w:t xml:space="preserve">___                   </w:t>
                  </w:r>
                </w:p>
                <w:p w:rsidR="003F055C" w:rsidRDefault="004418FE">
                  <w:pPr>
                    <w:rPr>
                      <w:lang w:val="en-US"/>
                    </w:rPr>
                  </w:pPr>
                  <w:r>
                    <w:t>На</w:t>
                  </w:r>
                  <w:r>
                    <w:rPr>
                      <w:lang w:val="en-US"/>
                    </w:rPr>
                    <w:t xml:space="preserve"> №___________    </w:t>
                  </w:r>
                  <w:r>
                    <w:t>в</w:t>
                  </w:r>
                  <w:r>
                    <w:rPr>
                      <w:lang w:val="en-US"/>
                    </w:rPr>
                    <w:t>i</w:t>
                  </w:r>
                  <w:r>
                    <w:t>д</w:t>
                  </w:r>
                  <w:r>
                    <w:rPr>
                      <w:lang w:val="en-US"/>
                    </w:rPr>
                    <w:t xml:space="preserve"> _________</w:t>
                  </w:r>
                  <w:r>
                    <w:rPr>
                      <w:lang w:val="uk-UA"/>
                    </w:rPr>
                    <w:t xml:space="preserve">_____    </w:t>
                  </w:r>
                </w:p>
                <w:p w:rsidR="004418FE" w:rsidRDefault="004418FE"/>
              </w:txbxContent>
            </v:textbox>
          </v:shape>
        </w:pict>
      </w:r>
    </w:p>
    <w:p w:rsidR="004418FE" w:rsidRDefault="004418FE">
      <w:pPr>
        <w:tabs>
          <w:tab w:val="left" w:pos="6909"/>
        </w:tabs>
        <w:rPr>
          <w:sz w:val="28"/>
          <w:szCs w:val="28"/>
          <w:lang w:val="uk-UA"/>
        </w:rPr>
      </w:pPr>
    </w:p>
    <w:p w:rsidR="004418FE" w:rsidRPr="00A43B87" w:rsidRDefault="004418FE">
      <w:pPr>
        <w:tabs>
          <w:tab w:val="left" w:pos="6909"/>
        </w:tabs>
        <w:rPr>
          <w:sz w:val="28"/>
          <w:szCs w:val="28"/>
          <w:lang w:val="uk-UA"/>
        </w:rPr>
      </w:pPr>
    </w:p>
    <w:p w:rsidR="003F055C" w:rsidRPr="00A43B87" w:rsidRDefault="003F055C">
      <w:pPr>
        <w:tabs>
          <w:tab w:val="left" w:pos="6909"/>
        </w:tabs>
        <w:rPr>
          <w:sz w:val="28"/>
          <w:szCs w:val="28"/>
          <w:lang w:val="uk-UA"/>
        </w:rPr>
      </w:pPr>
    </w:p>
    <w:p w:rsidR="003F055C" w:rsidRPr="00A43B87" w:rsidRDefault="003F055C">
      <w:pPr>
        <w:tabs>
          <w:tab w:val="left" w:pos="6909"/>
        </w:tabs>
        <w:rPr>
          <w:sz w:val="28"/>
          <w:szCs w:val="28"/>
          <w:lang w:val="uk-UA"/>
        </w:rPr>
      </w:pPr>
    </w:p>
    <w:p w:rsidR="00E32634" w:rsidRPr="00A43B87" w:rsidRDefault="00E32634" w:rsidP="009D451D">
      <w:pPr>
        <w:tabs>
          <w:tab w:val="left" w:pos="6909"/>
        </w:tabs>
        <w:jc w:val="center"/>
        <w:rPr>
          <w:sz w:val="32"/>
          <w:szCs w:val="32"/>
          <w:lang w:val="uk-UA"/>
        </w:rPr>
      </w:pPr>
    </w:p>
    <w:p w:rsidR="004418FE" w:rsidRDefault="004418FE" w:rsidP="00E0646F">
      <w:pPr>
        <w:ind w:left="36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D451D" w:rsidRPr="00A43B87" w:rsidRDefault="009D451D" w:rsidP="009D451D">
      <w:pPr>
        <w:ind w:left="-180"/>
        <w:jc w:val="both"/>
        <w:rPr>
          <w:sz w:val="32"/>
          <w:szCs w:val="32"/>
          <w:lang w:val="uk-UA"/>
        </w:rPr>
      </w:pPr>
    </w:p>
    <w:p w:rsidR="007741F3" w:rsidRDefault="00936B08" w:rsidP="007741F3">
      <w:pPr>
        <w:rPr>
          <w:i/>
          <w:sz w:val="28"/>
          <w:szCs w:val="28"/>
          <w:lang w:val="uk-UA"/>
        </w:rPr>
      </w:pPr>
      <w:r w:rsidRPr="00AD6A5B">
        <w:rPr>
          <w:i/>
          <w:sz w:val="28"/>
          <w:szCs w:val="28"/>
          <w:lang w:val="uk-UA"/>
        </w:rPr>
        <w:t xml:space="preserve">Про надання рекомендацій </w:t>
      </w:r>
    </w:p>
    <w:p w:rsidR="00936B08" w:rsidRPr="00AD6A5B" w:rsidRDefault="007741F3" w:rsidP="007741F3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для організації роботи</w:t>
      </w:r>
    </w:p>
    <w:p w:rsidR="00936B08" w:rsidRDefault="00936B08" w:rsidP="00936B08">
      <w:pPr>
        <w:rPr>
          <w:i/>
          <w:sz w:val="28"/>
          <w:szCs w:val="28"/>
          <w:lang w:val="uk-UA"/>
        </w:rPr>
      </w:pPr>
      <w:r w:rsidRPr="00AD6A5B">
        <w:rPr>
          <w:i/>
          <w:sz w:val="28"/>
          <w:szCs w:val="28"/>
          <w:lang w:val="uk-UA"/>
        </w:rPr>
        <w:t>табор</w:t>
      </w:r>
      <w:r w:rsidR="007741F3">
        <w:rPr>
          <w:i/>
          <w:sz w:val="28"/>
          <w:szCs w:val="28"/>
          <w:lang w:val="uk-UA"/>
        </w:rPr>
        <w:t>ів</w:t>
      </w:r>
      <w:r w:rsidRPr="00AD6A5B">
        <w:rPr>
          <w:i/>
          <w:sz w:val="28"/>
          <w:szCs w:val="28"/>
          <w:lang w:val="uk-UA"/>
        </w:rPr>
        <w:t xml:space="preserve"> з денним перебуванням</w:t>
      </w:r>
    </w:p>
    <w:p w:rsidR="00936B08" w:rsidRDefault="00936B08" w:rsidP="00936B08">
      <w:pPr>
        <w:rPr>
          <w:i/>
          <w:sz w:val="28"/>
          <w:szCs w:val="28"/>
          <w:lang w:val="uk-UA"/>
        </w:rPr>
      </w:pPr>
    </w:p>
    <w:p w:rsidR="00936B08" w:rsidRDefault="00936B08" w:rsidP="00936B08">
      <w:pPr>
        <w:rPr>
          <w:i/>
          <w:sz w:val="28"/>
          <w:szCs w:val="28"/>
          <w:lang w:val="uk-UA"/>
        </w:rPr>
      </w:pPr>
    </w:p>
    <w:p w:rsidR="009D4D5B" w:rsidRDefault="009D4D5B" w:rsidP="00936B08">
      <w:pPr>
        <w:rPr>
          <w:i/>
          <w:sz w:val="28"/>
          <w:szCs w:val="28"/>
          <w:lang w:val="uk-UA"/>
        </w:rPr>
      </w:pPr>
    </w:p>
    <w:p w:rsidR="00936B08" w:rsidRPr="0004217C" w:rsidRDefault="00936B08" w:rsidP="00936B08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4D1987">
        <w:rPr>
          <w:sz w:val="28"/>
          <w:szCs w:val="28"/>
          <w:lang w:val="uk-UA"/>
        </w:rPr>
        <w:t xml:space="preserve">В рамках реалізації </w:t>
      </w:r>
      <w:r>
        <w:rPr>
          <w:sz w:val="28"/>
          <w:szCs w:val="28"/>
          <w:lang w:val="uk-UA"/>
        </w:rPr>
        <w:t>закону України «Про оздоровлення та відпочинок дітей»у</w:t>
      </w:r>
      <w:r w:rsidRPr="00BD500E">
        <w:rPr>
          <w:sz w:val="28"/>
          <w:szCs w:val="28"/>
          <w:lang w:val="uk-UA"/>
        </w:rPr>
        <w:t xml:space="preserve"> період літніх канікул </w:t>
      </w:r>
      <w:r>
        <w:rPr>
          <w:sz w:val="28"/>
          <w:szCs w:val="28"/>
          <w:lang w:val="uk-UA"/>
        </w:rPr>
        <w:t>традиційно будутьстворені дитячі заклади</w:t>
      </w:r>
      <w:r w:rsidRPr="00BD500E">
        <w:rPr>
          <w:sz w:val="28"/>
          <w:szCs w:val="28"/>
          <w:lang w:val="uk-UA"/>
        </w:rPr>
        <w:t xml:space="preserve"> з денним перебуванням, які є самостійними структурами при загальноосвітніх та позашкільних навчальних закладах. </w:t>
      </w:r>
      <w:r w:rsidRPr="006A4AED">
        <w:rPr>
          <w:bCs/>
          <w:sz w:val="28"/>
          <w:szCs w:val="28"/>
          <w:lang w:val="uk-UA"/>
        </w:rPr>
        <w:t xml:space="preserve">Завданням адміністрації </w:t>
      </w:r>
      <w:r>
        <w:rPr>
          <w:bCs/>
          <w:sz w:val="28"/>
          <w:szCs w:val="28"/>
          <w:lang w:val="uk-UA"/>
        </w:rPr>
        <w:t xml:space="preserve">таборів з денним перебуванням </w:t>
      </w:r>
      <w:r w:rsidRPr="006A4AED">
        <w:rPr>
          <w:bCs/>
          <w:sz w:val="28"/>
          <w:szCs w:val="28"/>
          <w:lang w:val="uk-UA"/>
        </w:rPr>
        <w:t>є не тільки</w:t>
      </w:r>
      <w:r>
        <w:rPr>
          <w:bCs/>
          <w:sz w:val="28"/>
          <w:szCs w:val="28"/>
          <w:lang w:val="uk-UA"/>
        </w:rPr>
        <w:t xml:space="preserve"> створення</w:t>
      </w:r>
      <w:r w:rsidRPr="006A4AED">
        <w:rPr>
          <w:bCs/>
          <w:sz w:val="28"/>
          <w:szCs w:val="28"/>
          <w:lang w:val="uk-UA"/>
        </w:rPr>
        <w:t xml:space="preserve"> умов для змістов</w:t>
      </w:r>
      <w:r>
        <w:rPr>
          <w:bCs/>
          <w:sz w:val="28"/>
          <w:szCs w:val="28"/>
          <w:lang w:val="uk-UA"/>
        </w:rPr>
        <w:t>н</w:t>
      </w:r>
      <w:r w:rsidRPr="006A4AED">
        <w:rPr>
          <w:bCs/>
          <w:sz w:val="28"/>
          <w:szCs w:val="28"/>
          <w:lang w:val="uk-UA"/>
        </w:rPr>
        <w:t xml:space="preserve">ого та цікавого дитячого відпочинку, </w:t>
      </w:r>
      <w:r>
        <w:rPr>
          <w:bCs/>
          <w:sz w:val="28"/>
          <w:szCs w:val="28"/>
          <w:lang w:val="uk-UA"/>
        </w:rPr>
        <w:t>а й організація</w:t>
      </w:r>
      <w:r w:rsidRPr="006A4AED">
        <w:rPr>
          <w:bCs/>
          <w:sz w:val="28"/>
          <w:szCs w:val="28"/>
          <w:lang w:val="uk-UA"/>
        </w:rPr>
        <w:t xml:space="preserve"> безпечн</w:t>
      </w:r>
      <w:r>
        <w:rPr>
          <w:bCs/>
          <w:sz w:val="28"/>
          <w:szCs w:val="28"/>
          <w:lang w:val="uk-UA"/>
        </w:rPr>
        <w:t>ого</w:t>
      </w:r>
      <w:r w:rsidRPr="006A4AED">
        <w:rPr>
          <w:bCs/>
          <w:sz w:val="28"/>
          <w:szCs w:val="28"/>
          <w:lang w:val="uk-UA"/>
        </w:rPr>
        <w:t xml:space="preserve"> перебування дітей та працівників у </w:t>
      </w:r>
      <w:r>
        <w:rPr>
          <w:bCs/>
          <w:sz w:val="28"/>
          <w:szCs w:val="28"/>
          <w:lang w:val="uk-UA"/>
        </w:rPr>
        <w:t>закладі.</w:t>
      </w:r>
    </w:p>
    <w:p w:rsidR="00936B08" w:rsidRPr="006A4AED" w:rsidRDefault="00936B08" w:rsidP="00936B08">
      <w:pPr>
        <w:ind w:firstLine="708"/>
        <w:jc w:val="both"/>
        <w:rPr>
          <w:bCs/>
          <w:lang w:val="uk-UA"/>
        </w:rPr>
      </w:pPr>
      <w:r w:rsidRPr="00BD500E">
        <w:rPr>
          <w:sz w:val="28"/>
          <w:szCs w:val="28"/>
          <w:lang w:val="uk-UA"/>
        </w:rPr>
        <w:t xml:space="preserve">З метою організації належного функціонування дитячих закладів у період літніх канікул надаємо рекомендації </w:t>
      </w:r>
      <w:r w:rsidR="00CE10FA">
        <w:rPr>
          <w:sz w:val="28"/>
          <w:szCs w:val="28"/>
          <w:lang w:val="uk-UA"/>
        </w:rPr>
        <w:t>щ</w:t>
      </w:r>
      <w:r w:rsidR="00324FD2">
        <w:rPr>
          <w:sz w:val="28"/>
          <w:szCs w:val="28"/>
          <w:lang w:val="uk-UA"/>
        </w:rPr>
        <w:t>одо організації виховної роботи,</w:t>
      </w:r>
      <w:r w:rsidRPr="00BD500E">
        <w:rPr>
          <w:sz w:val="28"/>
          <w:szCs w:val="28"/>
          <w:lang w:val="uk-UA"/>
        </w:rPr>
        <w:t>з охорони праці та безпеки життєдіяльності в таборах з денним перебуванням</w:t>
      </w:r>
      <w:r>
        <w:rPr>
          <w:bCs/>
          <w:sz w:val="28"/>
          <w:szCs w:val="28"/>
          <w:lang w:val="uk-UA"/>
        </w:rPr>
        <w:t>, які</w:t>
      </w:r>
      <w:r w:rsidRPr="00BD500E">
        <w:rPr>
          <w:bCs/>
          <w:sz w:val="28"/>
          <w:szCs w:val="28"/>
          <w:lang w:val="uk-UA"/>
        </w:rPr>
        <w:t xml:space="preserve"> почнуть свою роботу з 0</w:t>
      </w:r>
      <w:r w:rsidR="00CE10FA">
        <w:rPr>
          <w:bCs/>
          <w:sz w:val="28"/>
          <w:szCs w:val="28"/>
          <w:lang w:val="uk-UA"/>
        </w:rPr>
        <w:t>2</w:t>
      </w:r>
      <w:r w:rsidRPr="00BD500E">
        <w:rPr>
          <w:bCs/>
          <w:sz w:val="28"/>
          <w:szCs w:val="28"/>
          <w:lang w:val="uk-UA"/>
        </w:rPr>
        <w:t>.06.201</w:t>
      </w:r>
      <w:r>
        <w:rPr>
          <w:bCs/>
          <w:sz w:val="28"/>
          <w:szCs w:val="28"/>
          <w:lang w:val="uk-UA"/>
        </w:rPr>
        <w:t>4</w:t>
      </w:r>
      <w:r w:rsidR="00324FD2">
        <w:rPr>
          <w:bCs/>
          <w:sz w:val="28"/>
          <w:szCs w:val="28"/>
          <w:lang w:val="uk-UA"/>
        </w:rPr>
        <w:t>, а також правил поведінки на водних об`єктах</w:t>
      </w:r>
      <w:r w:rsidRPr="006A4AED">
        <w:rPr>
          <w:bCs/>
          <w:lang w:val="uk-UA"/>
        </w:rPr>
        <w:t>.</w:t>
      </w:r>
    </w:p>
    <w:p w:rsidR="00936B08" w:rsidRDefault="00936B08" w:rsidP="00936B08">
      <w:pPr>
        <w:pStyle w:val="3"/>
        <w:spacing w:after="0"/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Додатки: на </w:t>
      </w:r>
      <w:r w:rsidR="007741F3">
        <w:rPr>
          <w:bCs/>
          <w:sz w:val="28"/>
          <w:szCs w:val="28"/>
          <w:lang w:val="uk-UA"/>
        </w:rPr>
        <w:t>1</w:t>
      </w:r>
      <w:r w:rsidR="00967C9D">
        <w:rPr>
          <w:bCs/>
          <w:sz w:val="28"/>
          <w:szCs w:val="28"/>
          <w:lang w:val="uk-UA"/>
        </w:rPr>
        <w:t>6</w:t>
      </w:r>
      <w:bookmarkStart w:id="0" w:name="_GoBack"/>
      <w:bookmarkEnd w:id="0"/>
      <w:r w:rsidR="00E27987">
        <w:rPr>
          <w:bCs/>
          <w:sz w:val="28"/>
          <w:szCs w:val="28"/>
          <w:lang w:val="uk-UA"/>
        </w:rPr>
        <w:t>стор</w:t>
      </w:r>
      <w:r>
        <w:rPr>
          <w:bCs/>
          <w:sz w:val="28"/>
          <w:szCs w:val="28"/>
          <w:lang w:val="uk-UA"/>
        </w:rPr>
        <w:t>.</w:t>
      </w:r>
    </w:p>
    <w:p w:rsidR="009D451D" w:rsidRPr="00A43B87" w:rsidRDefault="009D451D" w:rsidP="009D451D">
      <w:pPr>
        <w:ind w:left="-180" w:firstLine="708"/>
        <w:jc w:val="both"/>
        <w:rPr>
          <w:sz w:val="32"/>
          <w:szCs w:val="32"/>
          <w:lang w:val="uk-UA"/>
        </w:rPr>
      </w:pPr>
    </w:p>
    <w:p w:rsidR="009D451D" w:rsidRPr="00A43B87" w:rsidRDefault="009D451D" w:rsidP="009D451D">
      <w:pPr>
        <w:ind w:left="-180"/>
        <w:jc w:val="both"/>
        <w:rPr>
          <w:sz w:val="32"/>
          <w:szCs w:val="32"/>
          <w:lang w:val="uk-UA"/>
        </w:rPr>
      </w:pPr>
    </w:p>
    <w:p w:rsidR="009D451D" w:rsidRPr="00A43B87" w:rsidRDefault="009D451D" w:rsidP="009D451D">
      <w:pPr>
        <w:ind w:left="-180" w:firstLine="708"/>
        <w:jc w:val="both"/>
        <w:rPr>
          <w:sz w:val="32"/>
          <w:szCs w:val="32"/>
          <w:lang w:val="uk-UA"/>
        </w:rPr>
      </w:pPr>
    </w:p>
    <w:p w:rsidR="00466046" w:rsidRDefault="009D4D5B" w:rsidP="0046604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63B8C">
        <w:rPr>
          <w:sz w:val="28"/>
          <w:szCs w:val="28"/>
          <w:lang w:val="uk-UA"/>
        </w:rPr>
        <w:t>иректор</w:t>
      </w:r>
      <w:r w:rsidR="00F63B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І.І.ЦИМБАЛ</w:t>
      </w:r>
    </w:p>
    <w:p w:rsidR="00466046" w:rsidRDefault="00466046" w:rsidP="00466046">
      <w:pPr>
        <w:rPr>
          <w:b/>
          <w:sz w:val="28"/>
          <w:szCs w:val="28"/>
          <w:lang w:val="uk-UA"/>
        </w:rPr>
      </w:pPr>
    </w:p>
    <w:p w:rsidR="00466046" w:rsidRDefault="00466046" w:rsidP="00466046">
      <w:pPr>
        <w:rPr>
          <w:b/>
          <w:sz w:val="28"/>
          <w:szCs w:val="28"/>
          <w:lang w:val="uk-UA"/>
        </w:rPr>
      </w:pPr>
    </w:p>
    <w:p w:rsidR="00466046" w:rsidRDefault="00466046" w:rsidP="00466046">
      <w:pPr>
        <w:rPr>
          <w:b/>
          <w:sz w:val="28"/>
          <w:szCs w:val="28"/>
          <w:lang w:val="uk-UA"/>
        </w:rPr>
      </w:pPr>
    </w:p>
    <w:p w:rsidR="00466046" w:rsidRDefault="00466046" w:rsidP="00466046">
      <w:pPr>
        <w:rPr>
          <w:b/>
          <w:sz w:val="28"/>
          <w:szCs w:val="28"/>
          <w:lang w:val="uk-UA"/>
        </w:rPr>
      </w:pPr>
    </w:p>
    <w:p w:rsidR="007741F3" w:rsidRDefault="007741F3" w:rsidP="00466046">
      <w:pPr>
        <w:rPr>
          <w:b/>
          <w:sz w:val="28"/>
          <w:szCs w:val="28"/>
          <w:lang w:val="uk-UA"/>
        </w:rPr>
      </w:pPr>
    </w:p>
    <w:p w:rsidR="00466046" w:rsidRDefault="00466046" w:rsidP="00466046">
      <w:pPr>
        <w:rPr>
          <w:b/>
          <w:sz w:val="28"/>
          <w:szCs w:val="28"/>
          <w:lang w:val="uk-UA"/>
        </w:rPr>
      </w:pPr>
    </w:p>
    <w:p w:rsidR="00936B08" w:rsidRDefault="00936B08" w:rsidP="00F63B8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Однороб,</w:t>
      </w:r>
    </w:p>
    <w:p w:rsidR="00695CBE" w:rsidRDefault="009B722C" w:rsidP="00F63B8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Пожар</w:t>
      </w:r>
      <w:r w:rsidR="00466046">
        <w:rPr>
          <w:sz w:val="20"/>
          <w:szCs w:val="20"/>
          <w:lang w:val="uk-UA"/>
        </w:rPr>
        <w:t xml:space="preserve"> 58-58-25</w:t>
      </w:r>
    </w:p>
    <w:p w:rsidR="00936B08" w:rsidRDefault="00936B08" w:rsidP="00F63B8C">
      <w:pPr>
        <w:rPr>
          <w:sz w:val="20"/>
          <w:szCs w:val="20"/>
          <w:lang w:val="uk-UA"/>
        </w:rPr>
      </w:pPr>
    </w:p>
    <w:p w:rsidR="00DB3D0C" w:rsidRDefault="00DB3D0C" w:rsidP="00936B08">
      <w:pPr>
        <w:pStyle w:val="6"/>
        <w:spacing w:before="0" w:after="0"/>
        <w:jc w:val="center"/>
        <w:rPr>
          <w:sz w:val="28"/>
          <w:szCs w:val="28"/>
          <w:lang w:val="uk-UA"/>
        </w:rPr>
        <w:sectPr w:rsidR="00DB3D0C" w:rsidSect="00F6218F">
          <w:footerReference w:type="even" r:id="rId9"/>
          <w:pgSz w:w="11906" w:h="16838"/>
          <w:pgMar w:top="1134" w:right="566" w:bottom="1134" w:left="1260" w:header="709" w:footer="709" w:gutter="0"/>
          <w:cols w:space="708"/>
          <w:docGrid w:linePitch="360"/>
        </w:sectPr>
      </w:pPr>
    </w:p>
    <w:p w:rsidR="007741F3" w:rsidRPr="000E4C60" w:rsidRDefault="007741F3" w:rsidP="007741F3">
      <w:pPr>
        <w:jc w:val="center"/>
        <w:rPr>
          <w:b/>
          <w:sz w:val="28"/>
          <w:szCs w:val="28"/>
          <w:lang w:val="uk-UA"/>
        </w:rPr>
      </w:pPr>
      <w:r w:rsidRPr="000E4C60">
        <w:rPr>
          <w:b/>
          <w:sz w:val="28"/>
          <w:szCs w:val="28"/>
          <w:lang w:val="uk-UA"/>
        </w:rPr>
        <w:lastRenderedPageBreak/>
        <w:t xml:space="preserve">Методичні рекомендації </w:t>
      </w:r>
    </w:p>
    <w:p w:rsidR="007741F3" w:rsidRDefault="007741F3" w:rsidP="007741F3">
      <w:pPr>
        <w:jc w:val="center"/>
        <w:rPr>
          <w:b/>
          <w:sz w:val="28"/>
          <w:lang w:val="uk-UA"/>
        </w:rPr>
      </w:pPr>
      <w:r w:rsidRPr="000E4C60">
        <w:rPr>
          <w:b/>
          <w:sz w:val="28"/>
          <w:szCs w:val="28"/>
          <w:lang w:val="uk-UA"/>
        </w:rPr>
        <w:t xml:space="preserve">щодо </w:t>
      </w:r>
      <w:r w:rsidRPr="000E4C60">
        <w:rPr>
          <w:b/>
          <w:sz w:val="28"/>
          <w:lang w:val="uk-UA"/>
        </w:rPr>
        <w:t>організації літнього відпочинку дітей у 201</w:t>
      </w:r>
      <w:r>
        <w:rPr>
          <w:b/>
          <w:sz w:val="28"/>
          <w:lang w:val="uk-UA"/>
        </w:rPr>
        <w:t>4</w:t>
      </w:r>
      <w:r w:rsidRPr="000E4C60">
        <w:rPr>
          <w:b/>
          <w:sz w:val="28"/>
          <w:lang w:val="uk-UA"/>
        </w:rPr>
        <w:t xml:space="preserve"> році</w:t>
      </w:r>
    </w:p>
    <w:p w:rsidR="007741F3" w:rsidRDefault="007741F3" w:rsidP="007741F3">
      <w:pPr>
        <w:ind w:firstLine="708"/>
        <w:jc w:val="both"/>
        <w:rPr>
          <w:b/>
          <w:sz w:val="28"/>
          <w:lang w:val="uk-UA"/>
        </w:rPr>
      </w:pPr>
    </w:p>
    <w:p w:rsidR="007741F3" w:rsidRDefault="007741F3" w:rsidP="007741F3">
      <w:pPr>
        <w:ind w:firstLine="708"/>
        <w:jc w:val="both"/>
        <w:rPr>
          <w:b/>
          <w:sz w:val="28"/>
          <w:lang w:val="uk-UA"/>
        </w:rPr>
      </w:pPr>
    </w:p>
    <w:p w:rsidR="007741F3" w:rsidRDefault="007741F3" w:rsidP="007741F3">
      <w:pPr>
        <w:ind w:firstLine="708"/>
        <w:jc w:val="both"/>
        <w:rPr>
          <w:sz w:val="28"/>
          <w:szCs w:val="28"/>
          <w:lang w:val="uk-UA"/>
        </w:rPr>
      </w:pPr>
      <w:r w:rsidRPr="00902ADF">
        <w:rPr>
          <w:sz w:val="28"/>
          <w:szCs w:val="28"/>
          <w:lang w:val="uk-UA"/>
        </w:rPr>
        <w:t>В Україні забезпечено правове регулювання питань функціонування системи освіти, всіх її рівнів і підсистем, діяльності навчальних закладів різних типів і форм власності, організації різних форм навчання.</w:t>
      </w:r>
    </w:p>
    <w:p w:rsidR="007741F3" w:rsidRDefault="007741F3" w:rsidP="00774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Указом Президента України від 25 червня 2013 року№ 344 затверджено </w:t>
      </w:r>
      <w:r w:rsidRPr="00626ADD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у</w:t>
      </w:r>
      <w:r w:rsidRPr="00626ADD">
        <w:rPr>
          <w:sz w:val="28"/>
          <w:szCs w:val="28"/>
          <w:lang w:val="uk-UA"/>
        </w:rPr>
        <w:t xml:space="preserve"> стратегі</w:t>
      </w:r>
      <w:r>
        <w:rPr>
          <w:sz w:val="28"/>
          <w:szCs w:val="28"/>
          <w:lang w:val="uk-UA"/>
        </w:rPr>
        <w:t>ю</w:t>
      </w:r>
      <w:r w:rsidRPr="00626ADD">
        <w:rPr>
          <w:sz w:val="28"/>
          <w:szCs w:val="28"/>
          <w:lang w:val="uk-UA"/>
        </w:rPr>
        <w:t xml:space="preserve"> розвитку освіти в Україні на період до 2021 року </w:t>
      </w:r>
    </w:p>
    <w:p w:rsidR="007741F3" w:rsidRDefault="007741F3" w:rsidP="00774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основних завдань Національної стратегії</w:t>
      </w:r>
      <w:r w:rsidRPr="00215036">
        <w:rPr>
          <w:sz w:val="28"/>
          <w:szCs w:val="28"/>
          <w:lang w:val="uk-UA"/>
        </w:rPr>
        <w:t xml:space="preserve">єпобудова ефективної системи національного виховання на засадах загальнолюдських, полікультурних, громадянських цінностей, забезпечення фізичного, морально-духовного, культурного розвитку дитини, формування соціально зрілої творчої особистості, громадянина України і світу, підготовка молоді до свідомого вибору сфери життєдіяльності </w:t>
      </w:r>
      <w:r>
        <w:rPr>
          <w:sz w:val="28"/>
          <w:szCs w:val="28"/>
          <w:lang w:val="uk-UA"/>
        </w:rPr>
        <w:t xml:space="preserve">та </w:t>
      </w:r>
      <w:r w:rsidRPr="00215036">
        <w:rPr>
          <w:sz w:val="28"/>
          <w:szCs w:val="28"/>
          <w:lang w:val="uk-UA"/>
        </w:rPr>
        <w:t>підвищення відповідальності сім'ї за освіту і виховання дітей</w:t>
      </w:r>
      <w:r>
        <w:rPr>
          <w:sz w:val="28"/>
          <w:szCs w:val="28"/>
          <w:lang w:val="uk-UA"/>
        </w:rPr>
        <w:t>.</w:t>
      </w:r>
    </w:p>
    <w:p w:rsidR="007741F3" w:rsidRDefault="007741F3" w:rsidP="007741F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u w:val="single"/>
          <w:lang w:val="uk-UA"/>
        </w:rPr>
      </w:pPr>
      <w:r w:rsidRPr="00116923">
        <w:rPr>
          <w:sz w:val="28"/>
          <w:szCs w:val="28"/>
          <w:u w:val="single"/>
          <w:lang w:val="uk-UA"/>
        </w:rPr>
        <w:t>Ключовим нормативним документом у сфері освітньої політики щодо виховання є наказ Міністерства освіти і науки, молоді та спорту України від 31.10.2011 № 1243, яким затверджено «Основні орієнтири виховання учнів 1-11 класів загальноосвітніх навчальних закладів України»</w:t>
      </w:r>
      <w:r w:rsidRPr="00116923">
        <w:rPr>
          <w:iCs/>
          <w:sz w:val="28"/>
          <w:szCs w:val="28"/>
          <w:u w:val="single"/>
          <w:lang w:val="uk-UA"/>
        </w:rPr>
        <w:t>.</w:t>
      </w:r>
    </w:p>
    <w:p w:rsidR="007741F3" w:rsidRDefault="007741F3" w:rsidP="007741F3">
      <w:pPr>
        <w:shd w:val="clear" w:color="auto" w:fill="FFFFFF"/>
        <w:ind w:firstLine="720"/>
        <w:jc w:val="both"/>
        <w:rPr>
          <w:i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Одним із основних принципів виховання є </w:t>
      </w:r>
      <w:r w:rsidRPr="0076715C">
        <w:rPr>
          <w:b/>
          <w:i/>
          <w:iCs/>
          <w:sz w:val="28"/>
          <w:szCs w:val="28"/>
          <w:u w:val="single"/>
          <w:lang w:val="uk-UA"/>
        </w:rPr>
        <w:t>Принцип цілісності</w:t>
      </w:r>
      <w:r w:rsidRPr="0076715C">
        <w:rPr>
          <w:i/>
          <w:iCs/>
          <w:sz w:val="28"/>
          <w:szCs w:val="28"/>
          <w:lang w:val="uk-UA"/>
        </w:rPr>
        <w:t xml:space="preserve">. </w:t>
      </w:r>
    </w:p>
    <w:p w:rsidR="007741F3" w:rsidRDefault="007741F3" w:rsidP="007741F3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76715C">
        <w:rPr>
          <w:sz w:val="28"/>
          <w:szCs w:val="28"/>
          <w:lang w:val="uk-UA"/>
        </w:rPr>
        <w:t xml:space="preserve">Виховання організовується як системний педагогічний процес; спрямовується на гармонійний та всебічний розвиток особистості, формування в неї цілісної картини світу. Передбачає наступність в реалізації напрямів та етапів виховної роботи на різних освітніх рівнях: охоплює всі сфери життєдіяльності дітей та учнівської молоді; здійснюється різними соціальними інститутами, а також у навчальній та </w:t>
      </w:r>
      <w:r w:rsidRPr="0076715C">
        <w:rPr>
          <w:b/>
          <w:sz w:val="28"/>
          <w:szCs w:val="28"/>
          <w:lang w:val="uk-UA"/>
        </w:rPr>
        <w:t>позанавчальній</w:t>
      </w:r>
      <w:r w:rsidRPr="0076715C">
        <w:rPr>
          <w:sz w:val="28"/>
          <w:szCs w:val="28"/>
          <w:lang w:val="uk-UA"/>
        </w:rPr>
        <w:t xml:space="preserve"> діяльності.</w:t>
      </w:r>
    </w:p>
    <w:p w:rsidR="007741F3" w:rsidRDefault="007741F3" w:rsidP="007741F3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канікулярного часу усі цілі, принципи, орієнтири виховання реалізуються через зайнятість учнів в у позаміських закладах оздоровлення та відпочинку та організованих на базі навчальних закладів таборів відпочинку: таборів з денним перебуванням, праці та відпочинку, наметових містечок.</w:t>
      </w:r>
    </w:p>
    <w:p w:rsidR="007741F3" w:rsidRPr="000E4C60" w:rsidRDefault="007741F3" w:rsidP="007741F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0E4C60">
        <w:rPr>
          <w:sz w:val="28"/>
          <w:szCs w:val="28"/>
          <w:lang w:val="uk-UA"/>
        </w:rPr>
        <w:t xml:space="preserve">Організація роботи таборів з денним перебуванням здійснюється відповідно до Закону України «Про оздоровлення та відпочинок дітей», </w:t>
      </w:r>
      <w:r w:rsidRPr="000E4C60">
        <w:rPr>
          <w:bCs/>
          <w:color w:val="000000"/>
          <w:spacing w:val="2"/>
          <w:sz w:val="28"/>
          <w:szCs w:val="28"/>
          <w:lang w:val="uk-UA"/>
        </w:rPr>
        <w:t>Типового положення про дитячий заклад оздоровлення та відпочинку</w:t>
      </w:r>
      <w:r w:rsidRPr="000566E6">
        <w:rPr>
          <w:bCs/>
          <w:color w:val="000000"/>
          <w:spacing w:val="2"/>
          <w:sz w:val="28"/>
          <w:szCs w:val="28"/>
          <w:lang w:val="uk-UA"/>
        </w:rPr>
        <w:t>(</w:t>
      </w:r>
      <w:r w:rsidRPr="000E4C60">
        <w:rPr>
          <w:color w:val="000000"/>
          <w:spacing w:val="-2"/>
          <w:sz w:val="28"/>
          <w:szCs w:val="28"/>
          <w:lang w:val="uk-UA"/>
        </w:rPr>
        <w:t xml:space="preserve">постанова Кабінету Міністрів України від 28.04.2009 № 422), постанови КМУ від 22 листопада 2004 року № 1591 «Про затвердження норм харчування у навчальних та оздоровчих закладах», наказу МОЗ та МОН від 1 червня 2005 року № 242/329 «Про затвердження Порядку організації харчування дітей в навчальних та оздоровчих закладах»,  наказу МОЗ від 07.08. 2013 року «Про організацію медичного забезпечення оздоровлення та відпочинку дітей влітку 2013 року», </w:t>
      </w:r>
      <w:r>
        <w:rPr>
          <w:color w:val="000000"/>
          <w:spacing w:val="-2"/>
          <w:sz w:val="28"/>
          <w:szCs w:val="28"/>
          <w:lang w:val="uk-UA"/>
        </w:rPr>
        <w:t xml:space="preserve">чинних постанов </w:t>
      </w:r>
      <w:r w:rsidRPr="000E4C60">
        <w:rPr>
          <w:color w:val="000000"/>
          <w:spacing w:val="-2"/>
          <w:sz w:val="28"/>
          <w:szCs w:val="28"/>
          <w:lang w:val="uk-UA"/>
        </w:rPr>
        <w:t>Головного державного санітарного лікаря України</w:t>
      </w:r>
      <w:r>
        <w:rPr>
          <w:color w:val="000000"/>
          <w:spacing w:val="-2"/>
          <w:sz w:val="28"/>
          <w:szCs w:val="28"/>
          <w:lang w:val="uk-UA"/>
        </w:rPr>
        <w:t>,</w:t>
      </w:r>
      <w:r w:rsidRPr="000E4C60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ів</w:t>
      </w:r>
      <w:r w:rsidRPr="000E4C60">
        <w:rPr>
          <w:sz w:val="28"/>
          <w:szCs w:val="28"/>
          <w:lang w:val="uk-UA"/>
        </w:rPr>
        <w:t xml:space="preserve"> Міністерства освіти і науки України</w:t>
      </w:r>
      <w:r>
        <w:rPr>
          <w:sz w:val="28"/>
          <w:szCs w:val="28"/>
          <w:lang w:val="uk-UA"/>
        </w:rPr>
        <w:t>, Департаменту освіти і науки Луганської облдержадміністрації, місцевих розпорядчих документів.</w:t>
      </w:r>
    </w:p>
    <w:p w:rsidR="007741F3" w:rsidRPr="000E4C60" w:rsidRDefault="007741F3" w:rsidP="007741F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E4C60">
        <w:rPr>
          <w:sz w:val="28"/>
          <w:szCs w:val="28"/>
          <w:lang w:val="uk-UA"/>
        </w:rPr>
        <w:t xml:space="preserve">Відповідно до законодавства, відпочинок − це комплекс спеціальних заходів соціального, виховного, медичного, гігієнічного, спортивного характеру, що забезпечують протягом відпочинкової зміни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</w:t>
      </w:r>
      <w:r>
        <w:rPr>
          <w:sz w:val="28"/>
          <w:szCs w:val="28"/>
          <w:lang w:val="uk-UA"/>
        </w:rPr>
        <w:t>і</w:t>
      </w:r>
      <w:r w:rsidRPr="000E4C60">
        <w:rPr>
          <w:sz w:val="28"/>
          <w:szCs w:val="28"/>
          <w:lang w:val="uk-UA"/>
        </w:rPr>
        <w:t xml:space="preserve"> здійснюються в дитячому закладі оздоровлення та відпочинку.</w:t>
      </w:r>
    </w:p>
    <w:p w:rsidR="007741F3" w:rsidRPr="000E4C60" w:rsidRDefault="007741F3" w:rsidP="007741F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E4C60">
        <w:rPr>
          <w:sz w:val="28"/>
          <w:szCs w:val="28"/>
          <w:lang w:val="uk-UA"/>
        </w:rPr>
        <w:lastRenderedPageBreak/>
        <w:t xml:space="preserve">Згідно діючого законодавства, табір з денним перебуванням </w:t>
      </w:r>
      <w:r>
        <w:rPr>
          <w:sz w:val="28"/>
          <w:szCs w:val="28"/>
          <w:lang w:val="uk-UA"/>
        </w:rPr>
        <w:t>–</w:t>
      </w:r>
      <w:r w:rsidRPr="000E4C60">
        <w:rPr>
          <w:sz w:val="28"/>
          <w:szCs w:val="28"/>
          <w:lang w:val="uk-UA"/>
        </w:rPr>
        <w:t xml:space="preserve"> це  табір, тимчасово утворений у навчальному закладі, закладі культури, охорони здоров»я, фізичної культури та спорту, в якому </w:t>
      </w:r>
      <w:r>
        <w:rPr>
          <w:sz w:val="28"/>
          <w:szCs w:val="28"/>
          <w:lang w:val="uk-UA"/>
        </w:rPr>
        <w:t>з</w:t>
      </w:r>
      <w:r w:rsidRPr="000E4C60">
        <w:rPr>
          <w:sz w:val="28"/>
          <w:szCs w:val="28"/>
          <w:lang w:val="uk-UA"/>
        </w:rPr>
        <w:t>абезпечується належний догляд, виховний процес, повноцінне дозвілля дітей, розвиток їх здібностей та інтересів і де діти перебувають протягом дня, але не менше 6 годин</w:t>
      </w:r>
      <w:r>
        <w:rPr>
          <w:sz w:val="28"/>
          <w:szCs w:val="28"/>
          <w:lang w:val="uk-UA"/>
        </w:rPr>
        <w:t>.</w:t>
      </w:r>
    </w:p>
    <w:p w:rsidR="007741F3" w:rsidRPr="000E4C60" w:rsidRDefault="007741F3" w:rsidP="007741F3">
      <w:pPr>
        <w:ind w:firstLine="709"/>
        <w:jc w:val="both"/>
        <w:rPr>
          <w:sz w:val="28"/>
          <w:szCs w:val="28"/>
          <w:lang w:val="uk-UA"/>
        </w:rPr>
      </w:pPr>
      <w:r w:rsidRPr="000E4C60">
        <w:rPr>
          <w:sz w:val="28"/>
          <w:szCs w:val="28"/>
          <w:lang w:val="uk-UA"/>
        </w:rPr>
        <w:t>Відповідно до Типового положення про дитячий заклад оздоровлення та відпочинку (</w:t>
      </w:r>
      <w:r w:rsidRPr="000E4C60">
        <w:rPr>
          <w:color w:val="000000"/>
          <w:spacing w:val="-2"/>
          <w:sz w:val="28"/>
          <w:szCs w:val="28"/>
          <w:lang w:val="uk-UA"/>
        </w:rPr>
        <w:t>постанова КМУ від 28.04.2009 № 422</w:t>
      </w:r>
      <w:r w:rsidRPr="000E4C6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0E4C60">
        <w:rPr>
          <w:sz w:val="28"/>
          <w:szCs w:val="28"/>
          <w:lang w:val="uk-UA"/>
        </w:rPr>
        <w:t xml:space="preserve"> табір з денним перебуванням працює за календарним планом роботи, який  розробляється педагогічною радою з урахуванням побажан</w:t>
      </w:r>
      <w:r>
        <w:rPr>
          <w:sz w:val="28"/>
          <w:szCs w:val="28"/>
          <w:lang w:val="uk-UA"/>
        </w:rPr>
        <w:t>ь</w:t>
      </w:r>
      <w:r w:rsidRPr="000E4C60">
        <w:rPr>
          <w:sz w:val="28"/>
          <w:szCs w:val="28"/>
          <w:lang w:val="uk-UA"/>
        </w:rPr>
        <w:t xml:space="preserve"> дітей </w:t>
      </w:r>
      <w:r>
        <w:rPr>
          <w:sz w:val="28"/>
          <w:szCs w:val="28"/>
          <w:lang w:val="uk-UA"/>
        </w:rPr>
        <w:t>і</w:t>
      </w:r>
      <w:r w:rsidRPr="000E4C60">
        <w:rPr>
          <w:sz w:val="28"/>
          <w:szCs w:val="28"/>
          <w:lang w:val="uk-UA"/>
        </w:rPr>
        <w:t xml:space="preserve"> батьків та затверджується директором закладу. Директором також затверджується режим дня та правила внутрішнього розпорядку для дітей та працівників закладу. Інші види документації, що використовується у пришкільних таборах</w:t>
      </w:r>
      <w:r>
        <w:rPr>
          <w:sz w:val="28"/>
          <w:szCs w:val="28"/>
          <w:lang w:val="uk-UA"/>
        </w:rPr>
        <w:t>,</w:t>
      </w:r>
      <w:r w:rsidRPr="000E4C60">
        <w:rPr>
          <w:sz w:val="28"/>
          <w:szCs w:val="28"/>
          <w:lang w:val="uk-UA"/>
        </w:rPr>
        <w:t xml:space="preserve"> можна обирати із Примірного переліку документації в дитячих  закладах оздоровлення та відпочинку, затвердженого наказом Мінсім’ямолодьспорт від 19.01.2010  N 40. Допускається використання ділової документації, затвердженої засновником (власником) пришкільного табору. </w:t>
      </w:r>
    </w:p>
    <w:p w:rsidR="007741F3" w:rsidRPr="000E4C60" w:rsidRDefault="007741F3" w:rsidP="007741F3">
      <w:pPr>
        <w:ind w:firstLine="709"/>
        <w:jc w:val="both"/>
        <w:rPr>
          <w:sz w:val="28"/>
          <w:szCs w:val="28"/>
          <w:lang w:val="uk-UA"/>
        </w:rPr>
      </w:pPr>
      <w:r w:rsidRPr="000E4C60">
        <w:rPr>
          <w:sz w:val="28"/>
          <w:szCs w:val="28"/>
          <w:lang w:val="uk-UA"/>
        </w:rPr>
        <w:t>Як свідчить практика</w:t>
      </w:r>
      <w:r>
        <w:rPr>
          <w:sz w:val="28"/>
          <w:szCs w:val="28"/>
          <w:lang w:val="uk-UA"/>
        </w:rPr>
        <w:t>,</w:t>
      </w:r>
      <w:r w:rsidRPr="000E4C60">
        <w:rPr>
          <w:sz w:val="28"/>
          <w:szCs w:val="28"/>
          <w:lang w:val="uk-UA"/>
        </w:rPr>
        <w:t xml:space="preserve"> доцільно завчасно розробити Програму діяльності табору відпочинку (далі – програма), яка визначає цілі, завдання, зміст та очікуваний результат. Структурно Програма може виглядати таким чином:</w:t>
      </w:r>
    </w:p>
    <w:p w:rsidR="007741F3" w:rsidRPr="000E4C60" w:rsidRDefault="007741F3" w:rsidP="007741F3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4C60">
        <w:rPr>
          <w:rFonts w:ascii="Times New Roman" w:hAnsi="Times New Roman"/>
          <w:sz w:val="28"/>
          <w:szCs w:val="28"/>
          <w:lang w:val="uk-UA"/>
        </w:rPr>
        <w:t>Вступ.</w:t>
      </w:r>
    </w:p>
    <w:p w:rsidR="007741F3" w:rsidRPr="000E4C60" w:rsidRDefault="007741F3" w:rsidP="007741F3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4C60">
        <w:rPr>
          <w:rFonts w:ascii="Times New Roman" w:hAnsi="Times New Roman"/>
          <w:sz w:val="28"/>
          <w:szCs w:val="28"/>
          <w:lang w:val="uk-UA"/>
        </w:rPr>
        <w:t>Цілі і завдання Програми.</w:t>
      </w:r>
    </w:p>
    <w:p w:rsidR="007741F3" w:rsidRPr="000E4C60" w:rsidRDefault="007741F3" w:rsidP="007741F3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4C60">
        <w:rPr>
          <w:rFonts w:ascii="Times New Roman" w:hAnsi="Times New Roman"/>
          <w:sz w:val="28"/>
          <w:szCs w:val="28"/>
          <w:lang w:val="uk-UA"/>
        </w:rPr>
        <w:t>Зміст діяльності.</w:t>
      </w:r>
    </w:p>
    <w:p w:rsidR="007741F3" w:rsidRPr="000E4C60" w:rsidRDefault="007741F3" w:rsidP="007741F3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4C60">
        <w:rPr>
          <w:rFonts w:ascii="Times New Roman" w:hAnsi="Times New Roman"/>
          <w:sz w:val="28"/>
          <w:szCs w:val="28"/>
          <w:lang w:val="uk-UA"/>
        </w:rPr>
        <w:t>Механізм реалізації завдань Програми.</w:t>
      </w:r>
    </w:p>
    <w:p w:rsidR="007741F3" w:rsidRPr="000E4C60" w:rsidRDefault="007741F3" w:rsidP="007741F3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4C60">
        <w:rPr>
          <w:rFonts w:ascii="Times New Roman" w:hAnsi="Times New Roman"/>
          <w:sz w:val="28"/>
          <w:szCs w:val="28"/>
          <w:lang w:val="uk-UA"/>
        </w:rPr>
        <w:t>Необхідні умови реалізації завдань Програми.</w:t>
      </w:r>
    </w:p>
    <w:p w:rsidR="007741F3" w:rsidRPr="000E4C60" w:rsidRDefault="007741F3" w:rsidP="007741F3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4C60">
        <w:rPr>
          <w:rFonts w:ascii="Times New Roman" w:hAnsi="Times New Roman"/>
          <w:sz w:val="28"/>
          <w:szCs w:val="28"/>
          <w:lang w:val="uk-UA"/>
        </w:rPr>
        <w:t>Очікувані результати.</w:t>
      </w:r>
    </w:p>
    <w:p w:rsidR="007741F3" w:rsidRPr="00F42C44" w:rsidRDefault="007741F3" w:rsidP="007741F3">
      <w:pPr>
        <w:ind w:firstLine="709"/>
        <w:jc w:val="both"/>
        <w:rPr>
          <w:sz w:val="28"/>
          <w:szCs w:val="28"/>
          <w:lang w:val="uk-UA"/>
        </w:rPr>
      </w:pPr>
      <w:r w:rsidRPr="000E4C60">
        <w:rPr>
          <w:sz w:val="28"/>
          <w:szCs w:val="28"/>
          <w:lang w:val="uk-UA"/>
        </w:rPr>
        <w:t xml:space="preserve">Наявність зазначеної програми спрощує процес планування роботи табору, який забезпечує чіткість та упорядкованість діяльності всіх підрозділів табору, </w:t>
      </w:r>
      <w:r w:rsidRPr="00F42C44">
        <w:rPr>
          <w:sz w:val="28"/>
          <w:szCs w:val="28"/>
          <w:lang w:val="uk-UA"/>
        </w:rPr>
        <w:t xml:space="preserve">створює умови для раціонального використання часу під час проведення режимних моментів. До плану роботи табору мають бути включені конкретні заходи, </w:t>
      </w:r>
      <w:r>
        <w:rPr>
          <w:sz w:val="28"/>
          <w:szCs w:val="28"/>
          <w:lang w:val="uk-UA"/>
        </w:rPr>
        <w:t xml:space="preserve">інформація про </w:t>
      </w:r>
      <w:r w:rsidRPr="00F42C44">
        <w:rPr>
          <w:sz w:val="28"/>
          <w:szCs w:val="28"/>
          <w:lang w:val="uk-UA"/>
        </w:rPr>
        <w:t>строки їх виконання, міс</w:t>
      </w:r>
      <w:r>
        <w:rPr>
          <w:sz w:val="28"/>
          <w:szCs w:val="28"/>
          <w:lang w:val="uk-UA"/>
        </w:rPr>
        <w:t>це проведення, учасників і</w:t>
      </w:r>
      <w:r w:rsidRPr="00F42C44">
        <w:rPr>
          <w:sz w:val="28"/>
          <w:szCs w:val="28"/>
          <w:lang w:val="uk-UA"/>
        </w:rPr>
        <w:t xml:space="preserve"> відповідальн</w:t>
      </w:r>
      <w:r>
        <w:rPr>
          <w:sz w:val="28"/>
          <w:szCs w:val="28"/>
          <w:lang w:val="uk-UA"/>
        </w:rPr>
        <w:t>их</w:t>
      </w:r>
      <w:r w:rsidRPr="00F42C44">
        <w:rPr>
          <w:sz w:val="28"/>
          <w:szCs w:val="28"/>
          <w:lang w:val="uk-UA"/>
        </w:rPr>
        <w:t>.</w:t>
      </w:r>
    </w:p>
    <w:p w:rsidR="007741F3" w:rsidRPr="000E4C60" w:rsidRDefault="007741F3" w:rsidP="007741F3">
      <w:pPr>
        <w:ind w:firstLine="709"/>
        <w:jc w:val="both"/>
        <w:rPr>
          <w:sz w:val="28"/>
          <w:szCs w:val="28"/>
          <w:lang w:val="uk-UA"/>
        </w:rPr>
      </w:pPr>
      <w:r w:rsidRPr="000E4C60">
        <w:rPr>
          <w:sz w:val="28"/>
          <w:szCs w:val="28"/>
          <w:lang w:val="uk-UA"/>
        </w:rPr>
        <w:t>Під час планування роботи табору м</w:t>
      </w:r>
      <w:r>
        <w:rPr>
          <w:sz w:val="28"/>
          <w:szCs w:val="28"/>
          <w:lang w:val="uk-UA"/>
        </w:rPr>
        <w:t>о</w:t>
      </w:r>
      <w:r w:rsidRPr="000E4C60">
        <w:rPr>
          <w:sz w:val="28"/>
          <w:szCs w:val="28"/>
          <w:lang w:val="uk-UA"/>
        </w:rPr>
        <w:t xml:space="preserve">жуть бути використані такі види планів: план роботи табору на зміну, на день; план-сітка роботи табору на зміну; план роботи загонів на зміну, на день; план роботи гуртків; план підготовки </w:t>
      </w:r>
      <w:r>
        <w:rPr>
          <w:sz w:val="28"/>
          <w:szCs w:val="28"/>
          <w:lang w:val="uk-UA"/>
        </w:rPr>
        <w:t>та</w:t>
      </w:r>
      <w:r w:rsidRPr="000E4C60">
        <w:rPr>
          <w:sz w:val="28"/>
          <w:szCs w:val="28"/>
          <w:lang w:val="uk-UA"/>
        </w:rPr>
        <w:t xml:space="preserve"> проведення табірних і загонових заходів. План-сітка роботи табору має бути яскраво оформлений і розміщений на інформаційному стенді.</w:t>
      </w:r>
    </w:p>
    <w:p w:rsidR="007741F3" w:rsidRPr="000E4C60" w:rsidRDefault="007741F3" w:rsidP="007741F3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було зазначено, о</w:t>
      </w:r>
      <w:r w:rsidRPr="000E4C60">
        <w:rPr>
          <w:sz w:val="28"/>
          <w:szCs w:val="28"/>
          <w:lang w:val="uk-UA"/>
        </w:rPr>
        <w:t xml:space="preserve">рганізація літнього відпочинку дітей є складовою частиною безперервного процесу виховання. Під час перебування дітей у дитячих закладах оздоровлення </w:t>
      </w:r>
      <w:r>
        <w:rPr>
          <w:sz w:val="28"/>
          <w:szCs w:val="28"/>
          <w:lang w:val="uk-UA"/>
        </w:rPr>
        <w:t>та</w:t>
      </w:r>
      <w:r w:rsidRPr="000E4C60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 xml:space="preserve">дпочинку створюються умови для </w:t>
      </w:r>
      <w:r w:rsidRPr="000E4C60">
        <w:rPr>
          <w:sz w:val="28"/>
          <w:szCs w:val="28"/>
          <w:lang w:val="uk-UA"/>
        </w:rPr>
        <w:t>розвитку їх внутрішнього потенціалу, творчих здібностей, сприяння формуванню ключових компетенцій, розширення кругозору, інтелектуального збагачення розвит</w:t>
      </w:r>
      <w:r>
        <w:rPr>
          <w:sz w:val="28"/>
          <w:szCs w:val="28"/>
          <w:lang w:val="uk-UA"/>
        </w:rPr>
        <w:t>ку</w:t>
      </w:r>
      <w:r w:rsidRPr="000E4C60">
        <w:rPr>
          <w:sz w:val="28"/>
          <w:szCs w:val="28"/>
          <w:lang w:val="uk-UA"/>
        </w:rPr>
        <w:t xml:space="preserve"> на основі включення в різноманітну, соціально значиму і особистісно привабливу діяльність, змістовн</w:t>
      </w:r>
      <w:r>
        <w:rPr>
          <w:sz w:val="28"/>
          <w:szCs w:val="28"/>
          <w:lang w:val="uk-UA"/>
        </w:rPr>
        <w:t>ого спілкування та міжособистіснихстосунків у</w:t>
      </w:r>
      <w:r w:rsidRPr="000E4C60">
        <w:rPr>
          <w:sz w:val="28"/>
          <w:szCs w:val="28"/>
          <w:lang w:val="uk-UA"/>
        </w:rPr>
        <w:t xml:space="preserve"> різновіковому колективі.</w:t>
      </w:r>
    </w:p>
    <w:p w:rsidR="007741F3" w:rsidRPr="000E4C60" w:rsidRDefault="007741F3" w:rsidP="007741F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E4C60">
        <w:rPr>
          <w:sz w:val="28"/>
          <w:szCs w:val="28"/>
          <w:lang w:val="uk-UA"/>
        </w:rPr>
        <w:t xml:space="preserve">Виховні заходи повинні організовуватись, поєднуючи різноманітні види діяльності дітей: пізнавальну, ігрову, трудову, спортивну, естетичну, словесну. При цьому необхідно зберігати оптимальний баланс між  </w:t>
      </w:r>
      <w:r>
        <w:rPr>
          <w:sz w:val="28"/>
          <w:szCs w:val="28"/>
          <w:lang w:val="uk-UA"/>
        </w:rPr>
        <w:t>у</w:t>
      </w:r>
      <w:r w:rsidRPr="000E4C60">
        <w:rPr>
          <w:sz w:val="28"/>
          <w:szCs w:val="28"/>
          <w:lang w:val="uk-UA"/>
        </w:rPr>
        <w:t>сіма видами діяльності.</w:t>
      </w:r>
    </w:p>
    <w:p w:rsidR="007741F3" w:rsidRPr="000E4C60" w:rsidRDefault="007741F3" w:rsidP="007741F3">
      <w:pPr>
        <w:ind w:firstLine="709"/>
        <w:jc w:val="both"/>
        <w:rPr>
          <w:sz w:val="28"/>
          <w:szCs w:val="28"/>
          <w:lang w:val="uk-UA"/>
        </w:rPr>
      </w:pPr>
      <w:r w:rsidRPr="000E4C60">
        <w:rPr>
          <w:sz w:val="28"/>
          <w:szCs w:val="28"/>
          <w:lang w:val="uk-UA"/>
        </w:rPr>
        <w:t>Під час плануванн</w:t>
      </w:r>
      <w:r>
        <w:rPr>
          <w:sz w:val="28"/>
          <w:szCs w:val="28"/>
          <w:lang w:val="uk-UA"/>
        </w:rPr>
        <w:t>я</w:t>
      </w:r>
      <w:r w:rsidRPr="000E4C60">
        <w:rPr>
          <w:sz w:val="28"/>
          <w:szCs w:val="28"/>
          <w:lang w:val="uk-UA"/>
        </w:rPr>
        <w:t xml:space="preserve"> виховних заходів рекомендуємо врахувати державні свята та пам’ятні дати року</w:t>
      </w:r>
      <w:r>
        <w:rPr>
          <w:sz w:val="28"/>
          <w:szCs w:val="28"/>
          <w:lang w:val="uk-UA"/>
        </w:rPr>
        <w:t>.</w:t>
      </w:r>
    </w:p>
    <w:p w:rsidR="007741F3" w:rsidRPr="000E4C60" w:rsidRDefault="007741F3" w:rsidP="007741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0E4C60">
        <w:rPr>
          <w:sz w:val="28"/>
          <w:szCs w:val="28"/>
          <w:lang w:val="uk-UA"/>
        </w:rPr>
        <w:t xml:space="preserve">ід час літнього оздоровлення та відпочинку </w:t>
      </w:r>
      <w:r>
        <w:rPr>
          <w:sz w:val="28"/>
          <w:szCs w:val="28"/>
          <w:lang w:val="uk-UA"/>
        </w:rPr>
        <w:t xml:space="preserve">необхідно </w:t>
      </w:r>
      <w:r w:rsidRPr="000E4C60">
        <w:rPr>
          <w:sz w:val="28"/>
          <w:szCs w:val="28"/>
          <w:lang w:val="uk-UA"/>
        </w:rPr>
        <w:t xml:space="preserve">звернути увагу на забезпечення умов для всебічного творчого розвитку дітей, можливості проявити свої здібності </w:t>
      </w:r>
      <w:r>
        <w:rPr>
          <w:sz w:val="28"/>
          <w:szCs w:val="28"/>
          <w:lang w:val="uk-UA"/>
        </w:rPr>
        <w:t>та</w:t>
      </w:r>
      <w:r w:rsidRPr="000E4C60">
        <w:rPr>
          <w:sz w:val="28"/>
          <w:szCs w:val="28"/>
          <w:lang w:val="uk-UA"/>
        </w:rPr>
        <w:t xml:space="preserve"> таланти під час організації </w:t>
      </w:r>
      <w:r>
        <w:rPr>
          <w:sz w:val="28"/>
          <w:szCs w:val="28"/>
          <w:lang w:val="uk-UA"/>
        </w:rPr>
        <w:t>й</w:t>
      </w:r>
      <w:r w:rsidRPr="000E4C60">
        <w:rPr>
          <w:sz w:val="28"/>
          <w:szCs w:val="28"/>
          <w:lang w:val="uk-UA"/>
        </w:rPr>
        <w:t xml:space="preserve"> проведення різноманітних конкурсів, виставок, експозицій, концертів, вікторин, спортивних свят, змагань, сюжетно-рольових ігор тощо. Розвитку творчих здібностей сприяє </w:t>
      </w:r>
      <w:r>
        <w:rPr>
          <w:sz w:val="28"/>
          <w:szCs w:val="28"/>
          <w:lang w:val="uk-UA"/>
        </w:rPr>
        <w:t>також</w:t>
      </w:r>
      <w:r w:rsidRPr="000E4C60">
        <w:rPr>
          <w:sz w:val="28"/>
          <w:szCs w:val="28"/>
          <w:lang w:val="uk-UA"/>
        </w:rPr>
        <w:t xml:space="preserve"> участь дітей у різноманітних гуртках, секціях, для організації роботи яких Інститутом інноваційних технологій і змісту освіти спільно з Інститутом проблем виховання НАПН України підготовлено збірку навчальних програм для гуртків дитячих закладів оздоровлення та відпочинку.</w:t>
      </w:r>
    </w:p>
    <w:p w:rsidR="007741F3" w:rsidRPr="000E4C60" w:rsidRDefault="007741F3" w:rsidP="007741F3">
      <w:pPr>
        <w:ind w:firstLine="709"/>
        <w:jc w:val="both"/>
        <w:rPr>
          <w:sz w:val="28"/>
          <w:szCs w:val="28"/>
          <w:lang w:val="uk-UA"/>
        </w:rPr>
      </w:pPr>
      <w:r w:rsidRPr="000E4C60">
        <w:rPr>
          <w:sz w:val="28"/>
          <w:szCs w:val="28"/>
          <w:lang w:val="uk-UA"/>
        </w:rPr>
        <w:t>Цілісність виховного процесу та розвитку особистості забезпечується поєднанням колективних  та індивідуальних форм роботи. Під час вибору форм і методів виховної роботи необхідно враховувати специфіку вікового складу дитячого колективу. Як свідчить практика</w:t>
      </w:r>
      <w:r>
        <w:rPr>
          <w:sz w:val="28"/>
          <w:szCs w:val="28"/>
          <w:lang w:val="uk-UA"/>
        </w:rPr>
        <w:t>,</w:t>
      </w:r>
      <w:r w:rsidRPr="000E4C60">
        <w:rPr>
          <w:sz w:val="28"/>
          <w:szCs w:val="28"/>
          <w:lang w:val="uk-UA"/>
        </w:rPr>
        <w:t xml:space="preserve"> в таборах з денним перебуваннямпереважна більшість дітей молодшого шкільного віку, тому виховна робота повинна базуватися на ігрових методах.</w:t>
      </w:r>
    </w:p>
    <w:p w:rsidR="007741F3" w:rsidRPr="000E4C60" w:rsidRDefault="007741F3" w:rsidP="007741F3">
      <w:pPr>
        <w:ind w:firstLine="709"/>
        <w:jc w:val="both"/>
        <w:rPr>
          <w:sz w:val="28"/>
          <w:lang w:val="uk-UA"/>
        </w:rPr>
      </w:pPr>
      <w:r w:rsidRPr="000E4C60">
        <w:rPr>
          <w:sz w:val="28"/>
          <w:szCs w:val="28"/>
          <w:lang w:val="uk-UA"/>
        </w:rPr>
        <w:t>З метою формування здорового способу життя засобами туристсько-краєзнавчої роботи, розширення кругозору дітей, виховання моральних якостей доречно провести під час оздоровчої зміни День туризму. Методичні рекомендації щодо проведення заходу можна знайти на сайті Українського державного центру туризму і краєзнавства учнівської молоді МОН України в рубриці «Наша бібліотека» (</w:t>
      </w:r>
      <w:hyperlink r:id="rId10" w:history="1">
        <w:r w:rsidRPr="000E4C60">
          <w:rPr>
            <w:rStyle w:val="a3"/>
            <w:sz w:val="28"/>
            <w:lang w:val="uk-UA"/>
          </w:rPr>
          <w:t>http://ukrjuntur.org.ua</w:t>
        </w:r>
      </w:hyperlink>
      <w:r w:rsidRPr="000E4C60">
        <w:rPr>
          <w:sz w:val="28"/>
          <w:lang w:val="uk-UA"/>
        </w:rPr>
        <w:t>).</w:t>
      </w:r>
    </w:p>
    <w:p w:rsidR="007741F3" w:rsidRPr="000E4C60" w:rsidRDefault="007741F3" w:rsidP="007741F3">
      <w:pPr>
        <w:ind w:firstLine="709"/>
        <w:jc w:val="both"/>
        <w:rPr>
          <w:sz w:val="28"/>
          <w:szCs w:val="28"/>
          <w:lang w:val="uk-UA"/>
        </w:rPr>
      </w:pPr>
      <w:r w:rsidRPr="000E4C60">
        <w:rPr>
          <w:sz w:val="28"/>
          <w:szCs w:val="28"/>
          <w:lang w:val="uk-UA"/>
        </w:rPr>
        <w:t xml:space="preserve">Особливий вид творчої діяльності дітей і підлітків </w:t>
      </w:r>
      <w:r>
        <w:rPr>
          <w:sz w:val="28"/>
          <w:szCs w:val="28"/>
          <w:lang w:val="uk-UA"/>
        </w:rPr>
        <w:t>у</w:t>
      </w:r>
      <w:r w:rsidRPr="000E4C60">
        <w:rPr>
          <w:sz w:val="28"/>
          <w:szCs w:val="28"/>
          <w:lang w:val="uk-UA"/>
        </w:rPr>
        <w:t xml:space="preserve"> таборі – це випуск газети, який може здійснюватись щоденно, після проведення заходу, в період організації творчої справи та містити інформацію про важливу подію в житті загону, табору, закликати до вирішення важливих питань, вітати з днем народження та перемогами </w:t>
      </w:r>
      <w:r>
        <w:rPr>
          <w:sz w:val="28"/>
          <w:szCs w:val="28"/>
          <w:lang w:val="uk-UA"/>
        </w:rPr>
        <w:t>в</w:t>
      </w:r>
      <w:r w:rsidRPr="000E4C60">
        <w:rPr>
          <w:sz w:val="28"/>
          <w:szCs w:val="28"/>
          <w:lang w:val="uk-UA"/>
        </w:rPr>
        <w:t xml:space="preserve"> конкурсах, публікувати власні твори дітей. Серед рубрик газети можуть бути такі: скриня корисних справ, банк цікавинок, смішинки-веселинки, наші дос</w:t>
      </w:r>
      <w:r>
        <w:rPr>
          <w:sz w:val="28"/>
          <w:szCs w:val="28"/>
          <w:lang w:val="uk-UA"/>
        </w:rPr>
        <w:t>ягнення, книга пропозицій тощо.</w:t>
      </w:r>
    </w:p>
    <w:p w:rsidR="007741F3" w:rsidRPr="000E4C60" w:rsidRDefault="007741F3" w:rsidP="007741F3">
      <w:pPr>
        <w:ind w:firstLine="709"/>
        <w:jc w:val="both"/>
        <w:rPr>
          <w:sz w:val="28"/>
          <w:szCs w:val="28"/>
          <w:lang w:val="uk-UA"/>
        </w:rPr>
      </w:pPr>
      <w:r w:rsidRPr="000E4C60">
        <w:rPr>
          <w:sz w:val="28"/>
          <w:szCs w:val="28"/>
          <w:lang w:val="uk-UA"/>
        </w:rPr>
        <w:t>Для організації дозвіллєвої діяльності табору доцільно залучати місцеві музеї, бібліотеки, кінотеатри, театри, ігрові майданчики, парки, міські газети, радіо, телебачення. Найбільш цік</w:t>
      </w:r>
      <w:r>
        <w:rPr>
          <w:sz w:val="28"/>
          <w:szCs w:val="28"/>
          <w:lang w:val="uk-UA"/>
        </w:rPr>
        <w:t>авими для дітей, пізнавальними і</w:t>
      </w:r>
      <w:r w:rsidRPr="000E4C60">
        <w:rPr>
          <w:sz w:val="28"/>
          <w:szCs w:val="28"/>
          <w:lang w:val="uk-UA"/>
        </w:rPr>
        <w:t xml:space="preserve"> соціально значущими є тематичні зміни, в рамках яких виховні та оздоровчі заходи об’єднанні однією темою та передбачають поглиблення відповідних знань, набуття дітьми певних навичок та досвіду. Окремої уваги заслуговує співпраця з позашкільними навчальними закладами. </w:t>
      </w:r>
    </w:p>
    <w:p w:rsidR="007741F3" w:rsidRPr="000E4C60" w:rsidRDefault="007741F3" w:rsidP="007741F3">
      <w:pPr>
        <w:ind w:firstLine="709"/>
        <w:jc w:val="both"/>
        <w:rPr>
          <w:sz w:val="28"/>
          <w:lang w:val="uk-UA"/>
        </w:rPr>
      </w:pPr>
      <w:r w:rsidRPr="000E4C60">
        <w:rPr>
          <w:sz w:val="28"/>
          <w:lang w:val="uk-UA"/>
        </w:rPr>
        <w:t xml:space="preserve">З метою підвищення рівня професійної компетентності керівників і педагогічних працівників літніх шкільних і профільних таборів необхідно завчасно провести курси, семінари-практикуми для начальників та педагогічних працівників таборів з денним перебуванням. На таких заняттях доцільно розглянути наступні теми: організаційно-методичне забезпечення літнього відпочинку дітей; безпека життєдіяльності вихованців </w:t>
      </w:r>
      <w:r>
        <w:rPr>
          <w:sz w:val="28"/>
          <w:lang w:val="uk-UA"/>
        </w:rPr>
        <w:t>у</w:t>
      </w:r>
      <w:r w:rsidRPr="000E4C60">
        <w:rPr>
          <w:sz w:val="28"/>
          <w:lang w:val="uk-UA"/>
        </w:rPr>
        <w:t xml:space="preserve"> літньому пришкільному </w:t>
      </w:r>
      <w:r>
        <w:rPr>
          <w:sz w:val="28"/>
          <w:lang w:val="uk-UA"/>
        </w:rPr>
        <w:t>та</w:t>
      </w:r>
      <w:r w:rsidRPr="000E4C60">
        <w:rPr>
          <w:sz w:val="28"/>
          <w:lang w:val="uk-UA"/>
        </w:rPr>
        <w:t xml:space="preserve"> профільному таборах з денним перебуванням; залучення підлітків до соціально значущої діяльності вожатих пришкільного літнього табору; виховання моральної та екологічної культури, патріотичних почуттів – основні завдання літнього табору; створення умов для формування ініціативного педагогічного колективу вихователів літнього пришкільного табору; здоров’язберігаючі технології в літньому таборі.  </w:t>
      </w:r>
    </w:p>
    <w:p w:rsidR="007741F3" w:rsidRPr="000E4C60" w:rsidRDefault="007741F3" w:rsidP="007741F3">
      <w:pPr>
        <w:ind w:firstLine="709"/>
        <w:jc w:val="both"/>
        <w:rPr>
          <w:sz w:val="28"/>
          <w:lang w:val="uk-UA"/>
        </w:rPr>
      </w:pPr>
      <w:r w:rsidRPr="000E4C60">
        <w:rPr>
          <w:sz w:val="28"/>
          <w:lang w:val="uk-UA"/>
        </w:rPr>
        <w:t xml:space="preserve">З детальною інформацією </w:t>
      </w:r>
      <w:r>
        <w:rPr>
          <w:sz w:val="28"/>
          <w:lang w:val="uk-UA"/>
        </w:rPr>
        <w:t>про</w:t>
      </w:r>
      <w:r w:rsidRPr="000E4C60">
        <w:rPr>
          <w:sz w:val="28"/>
          <w:lang w:val="uk-UA"/>
        </w:rPr>
        <w:t xml:space="preserve"> досвід організації діяльності дитячих закладів оздоровлення та відпочинку, навчальними програмами для гуртків можна </w:t>
      </w:r>
      <w:r w:rsidRPr="000E4C60">
        <w:rPr>
          <w:sz w:val="28"/>
          <w:lang w:val="uk-UA"/>
        </w:rPr>
        <w:lastRenderedPageBreak/>
        <w:t>ознайомитися на офіційних сайтах Міністерства освіти і науки України (</w:t>
      </w:r>
      <w:r w:rsidRPr="008C3E06">
        <w:rPr>
          <w:rStyle w:val="a3"/>
          <w:sz w:val="28"/>
          <w:szCs w:val="28"/>
        </w:rPr>
        <w:t>www</w:t>
      </w:r>
      <w:r w:rsidRPr="00CA22C7">
        <w:rPr>
          <w:rStyle w:val="a3"/>
          <w:sz w:val="28"/>
          <w:szCs w:val="28"/>
          <w:lang w:val="uk-UA"/>
        </w:rPr>
        <w:t>.</w:t>
      </w:r>
      <w:r w:rsidRPr="008C3E06">
        <w:rPr>
          <w:rStyle w:val="a3"/>
          <w:sz w:val="28"/>
          <w:szCs w:val="28"/>
        </w:rPr>
        <w:t>mon</w:t>
      </w:r>
      <w:r w:rsidRPr="00CA22C7">
        <w:rPr>
          <w:rStyle w:val="a3"/>
          <w:sz w:val="28"/>
          <w:szCs w:val="28"/>
          <w:lang w:val="uk-UA"/>
        </w:rPr>
        <w:t>.</w:t>
      </w:r>
      <w:r w:rsidRPr="008C3E06">
        <w:rPr>
          <w:rStyle w:val="a3"/>
          <w:sz w:val="28"/>
          <w:szCs w:val="28"/>
        </w:rPr>
        <w:t>gov</w:t>
      </w:r>
      <w:r w:rsidRPr="00CA22C7">
        <w:rPr>
          <w:rStyle w:val="a3"/>
          <w:sz w:val="28"/>
          <w:szCs w:val="28"/>
          <w:lang w:val="uk-UA"/>
        </w:rPr>
        <w:t>.</w:t>
      </w:r>
      <w:r w:rsidRPr="008C3E06">
        <w:rPr>
          <w:rStyle w:val="a3"/>
          <w:sz w:val="28"/>
          <w:szCs w:val="28"/>
        </w:rPr>
        <w:t>ua</w:t>
      </w:r>
      <w:r w:rsidRPr="000E4C60">
        <w:rPr>
          <w:sz w:val="28"/>
          <w:lang w:val="uk-UA"/>
        </w:rPr>
        <w:t>) та Інституту інноваційних технологій і змісту освіти (</w:t>
      </w:r>
      <w:r w:rsidRPr="008C3E06">
        <w:rPr>
          <w:rStyle w:val="a3"/>
          <w:sz w:val="28"/>
          <w:szCs w:val="28"/>
        </w:rPr>
        <w:t>www</w:t>
      </w:r>
      <w:r w:rsidRPr="00CA22C7">
        <w:rPr>
          <w:rStyle w:val="a3"/>
          <w:sz w:val="28"/>
          <w:szCs w:val="28"/>
          <w:lang w:val="uk-UA"/>
        </w:rPr>
        <w:t>.</w:t>
      </w:r>
      <w:r w:rsidRPr="008C3E06">
        <w:rPr>
          <w:rStyle w:val="a3"/>
          <w:sz w:val="28"/>
          <w:szCs w:val="28"/>
        </w:rPr>
        <w:t>iitzo</w:t>
      </w:r>
      <w:r w:rsidRPr="00CA22C7">
        <w:rPr>
          <w:rStyle w:val="a3"/>
          <w:sz w:val="28"/>
          <w:szCs w:val="28"/>
          <w:lang w:val="uk-UA"/>
        </w:rPr>
        <w:t>.</w:t>
      </w:r>
      <w:r w:rsidRPr="008C3E06">
        <w:rPr>
          <w:rStyle w:val="a3"/>
          <w:sz w:val="28"/>
          <w:szCs w:val="28"/>
        </w:rPr>
        <w:t>gov</w:t>
      </w:r>
      <w:r w:rsidRPr="00CA22C7">
        <w:rPr>
          <w:rStyle w:val="a3"/>
          <w:sz w:val="28"/>
          <w:szCs w:val="28"/>
          <w:lang w:val="uk-UA"/>
        </w:rPr>
        <w:t>.</w:t>
      </w:r>
      <w:r w:rsidRPr="008C3E06">
        <w:rPr>
          <w:rStyle w:val="a3"/>
          <w:sz w:val="28"/>
          <w:szCs w:val="28"/>
        </w:rPr>
        <w:t>ua</w:t>
      </w:r>
      <w:r w:rsidRPr="000E4C60">
        <w:rPr>
          <w:sz w:val="28"/>
          <w:lang w:val="uk-UA"/>
        </w:rPr>
        <w:t>).</w:t>
      </w:r>
    </w:p>
    <w:p w:rsidR="007741F3" w:rsidRPr="00E736C1" w:rsidRDefault="007741F3" w:rsidP="007741F3">
      <w:pPr>
        <w:ind w:firstLine="709"/>
        <w:jc w:val="both"/>
        <w:rPr>
          <w:b/>
          <w:sz w:val="28"/>
          <w:szCs w:val="28"/>
          <w:lang w:val="uk-UA"/>
        </w:rPr>
      </w:pPr>
      <w:r w:rsidRPr="000E4C60">
        <w:rPr>
          <w:sz w:val="28"/>
          <w:szCs w:val="28"/>
          <w:lang w:val="uk-UA"/>
        </w:rPr>
        <w:t>Органам управління освітою різного рівня необхідно забезпечувати  систематичний контроль за діяльністю дитячих закладів відпочинку, від якості та системності якого в значній мірі залежить результативність літньої оздоровчої кампанії.</w:t>
      </w: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7741F3" w:rsidRDefault="007741F3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</w:p>
    <w:p w:rsidR="00936B08" w:rsidRDefault="00DB3D0C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Реко</w:t>
      </w:r>
      <w:r w:rsidR="00936B08" w:rsidRPr="00D42B50">
        <w:rPr>
          <w:sz w:val="28"/>
          <w:szCs w:val="28"/>
          <w:lang w:val="uk-UA"/>
        </w:rPr>
        <w:t xml:space="preserve">мендації </w:t>
      </w:r>
    </w:p>
    <w:p w:rsidR="00936B08" w:rsidRDefault="00936B08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  <w:r w:rsidRPr="00D42B50">
        <w:rPr>
          <w:sz w:val="28"/>
          <w:szCs w:val="28"/>
          <w:lang w:val="uk-UA"/>
        </w:rPr>
        <w:t xml:space="preserve">з охорони праці та безпеки </w:t>
      </w:r>
      <w:r>
        <w:rPr>
          <w:sz w:val="28"/>
          <w:szCs w:val="28"/>
          <w:lang w:val="uk-UA"/>
        </w:rPr>
        <w:t>життєдіяльності</w:t>
      </w:r>
    </w:p>
    <w:p w:rsidR="00936B08" w:rsidRPr="00D42B50" w:rsidRDefault="00936B08" w:rsidP="00936B08">
      <w:pPr>
        <w:pStyle w:val="6"/>
        <w:spacing w:before="0" w:after="0"/>
        <w:jc w:val="center"/>
        <w:rPr>
          <w:sz w:val="28"/>
          <w:szCs w:val="28"/>
          <w:lang w:val="uk-UA"/>
        </w:rPr>
      </w:pPr>
      <w:r w:rsidRPr="00D42B50">
        <w:rPr>
          <w:sz w:val="28"/>
          <w:szCs w:val="28"/>
          <w:lang w:val="uk-UA"/>
        </w:rPr>
        <w:t>в таборах з денним перебуванням</w:t>
      </w:r>
    </w:p>
    <w:p w:rsidR="00936B08" w:rsidRDefault="00936B08" w:rsidP="00936B08">
      <w:pPr>
        <w:pStyle w:val="6"/>
        <w:spacing w:before="0" w:after="0"/>
        <w:ind w:firstLine="708"/>
        <w:rPr>
          <w:sz w:val="28"/>
          <w:szCs w:val="28"/>
          <w:lang w:val="uk-UA"/>
        </w:rPr>
      </w:pPr>
    </w:p>
    <w:p w:rsidR="00936B08" w:rsidRDefault="00936B08" w:rsidP="00936B08">
      <w:pPr>
        <w:pStyle w:val="6"/>
        <w:spacing w:before="0" w:after="0"/>
        <w:ind w:firstLine="708"/>
        <w:rPr>
          <w:sz w:val="28"/>
          <w:szCs w:val="28"/>
          <w:lang w:val="uk-UA"/>
        </w:rPr>
      </w:pPr>
      <w:r w:rsidRPr="006A4AED">
        <w:rPr>
          <w:sz w:val="28"/>
          <w:szCs w:val="28"/>
          <w:lang w:val="uk-UA"/>
        </w:rPr>
        <w:t>Підготовка приміщень</w:t>
      </w:r>
    </w:p>
    <w:p w:rsidR="00936B08" w:rsidRDefault="00936B08" w:rsidP="00936B08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6A4AED">
        <w:rPr>
          <w:bCs/>
          <w:sz w:val="28"/>
          <w:szCs w:val="28"/>
          <w:lang w:val="uk-UA"/>
        </w:rPr>
        <w:t xml:space="preserve">У навчальному закладі поряд з іншими локальними документами, які регулюватимуть роботу ТДП видається наказ “Про організацію роботи з охорони праці, безпеки життєдіяльності </w:t>
      </w:r>
      <w:r>
        <w:rPr>
          <w:bCs/>
          <w:sz w:val="28"/>
          <w:szCs w:val="28"/>
          <w:lang w:val="uk-UA"/>
        </w:rPr>
        <w:t>в таборі з денним перебуванням</w:t>
      </w:r>
      <w:r w:rsidRPr="006A4AED">
        <w:rPr>
          <w:bCs/>
          <w:sz w:val="28"/>
          <w:szCs w:val="28"/>
          <w:lang w:val="uk-UA"/>
        </w:rPr>
        <w:t>” (додаток 1), яким затверджується план роботи з охорони праці та безпеки життєдіяльності.</w:t>
      </w:r>
    </w:p>
    <w:p w:rsidR="00936B08" w:rsidRPr="006A4AED" w:rsidRDefault="00936B08" w:rsidP="00936B08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6A4AED">
        <w:rPr>
          <w:bCs/>
          <w:sz w:val="28"/>
          <w:szCs w:val="28"/>
          <w:lang w:val="uk-UA"/>
        </w:rPr>
        <w:t>Одним з пунктів цього плану має бути підготовка приміщень, у яких буде розташовано ТДП.</w:t>
      </w:r>
    </w:p>
    <w:p w:rsidR="00936B08" w:rsidRDefault="00936B08" w:rsidP="00936B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Постанови КМУ від 28.04.2009р № 422 «Про затвердження Типового положення про дитячий заклад оздоровлення та відпочинку» Типового положення про дитячий оздоровчий заклад, споруди, будівлі та інші приміщення, у яких буде працювати ТДП, повинні відповідати санітарним нормам, технічним вимогам та вимогам пожежної безпеки. </w:t>
      </w:r>
    </w:p>
    <w:p w:rsidR="00936B08" w:rsidRDefault="00936B08" w:rsidP="00936B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цією метою у навчальному закладі створюється комісія з огляду приміщень ТДП, результати роботи якої заносяться до Акту перевірки приміщень ТДП (додаток 2).</w:t>
      </w:r>
    </w:p>
    <w:p w:rsidR="00936B08" w:rsidRDefault="00936B08" w:rsidP="00936B08">
      <w:pPr>
        <w:ind w:firstLine="840"/>
        <w:jc w:val="both"/>
        <w:rPr>
          <w:bCs/>
          <w:sz w:val="28"/>
          <w:szCs w:val="28"/>
          <w:lang w:val="uk-UA"/>
        </w:rPr>
      </w:pPr>
    </w:p>
    <w:p w:rsidR="00936B08" w:rsidRDefault="00936B08" w:rsidP="00936B08">
      <w:pPr>
        <w:ind w:firstLine="8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Правила поведінки у таборі для учнів та посадові обов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язки працівників</w:t>
      </w:r>
    </w:p>
    <w:p w:rsidR="00936B08" w:rsidRDefault="00936B08" w:rsidP="00936B08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ТДП повинен вести пропаганду здорового способу життя, забезпечувати дітям, які перебувають у ньому, захист життя та здоров’я, створювати належні умови для повноцінного оздоровлення та відпочинку, розвитку  їхніх творчих здібностей, занять фізичною культурою, туризмом, природоохоронною та краєзнавчою роботою.</w:t>
      </w:r>
    </w:p>
    <w:p w:rsidR="00936B08" w:rsidRDefault="00936B08" w:rsidP="00936B08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Безпека життєдіяльності працівників ТДП та дітей ґрунтується на свідомому та сумлінному виконанні встановлених правил.</w:t>
      </w:r>
    </w:p>
    <w:p w:rsidR="00936B08" w:rsidRDefault="00936B08" w:rsidP="00936B08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Тому адміністрацією ТДП розробляються та затверджуються Правила поведінки у таборі для учнів, Режим роботи ТДП, інструкції з охорони праці для працівників та безпеки життєдіяльності для дітей, інші документи.</w:t>
      </w:r>
    </w:p>
    <w:p w:rsidR="00936B08" w:rsidRDefault="00936B08" w:rsidP="00936B08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Діти, які перебувають у ТДП, повинні:</w:t>
      </w:r>
    </w:p>
    <w:p w:rsidR="00936B08" w:rsidRDefault="00936B08" w:rsidP="00936B08">
      <w:pPr>
        <w:numPr>
          <w:ilvl w:val="0"/>
          <w:numId w:val="3"/>
        </w:numPr>
        <w:tabs>
          <w:tab w:val="clear" w:pos="1200"/>
          <w:tab w:val="left" w:pos="1134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дотримуватися правил поведінки у таборі та режиму дня;</w:t>
      </w:r>
    </w:p>
    <w:p w:rsidR="00936B08" w:rsidRDefault="00936B08" w:rsidP="00936B08">
      <w:pPr>
        <w:numPr>
          <w:ilvl w:val="0"/>
          <w:numId w:val="3"/>
        </w:numPr>
        <w:tabs>
          <w:tab w:val="clear" w:pos="1200"/>
          <w:tab w:val="left" w:pos="1134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підвищувати загальний культурний рівень, оволодівати знаннями, уміннями, практичними навичками здорового способу життя, дотримуватися морально-етичних норм;</w:t>
      </w:r>
    </w:p>
    <w:p w:rsidR="00936B08" w:rsidRDefault="00936B08" w:rsidP="00936B08">
      <w:pPr>
        <w:numPr>
          <w:ilvl w:val="0"/>
          <w:numId w:val="3"/>
        </w:numPr>
        <w:tabs>
          <w:tab w:val="clear" w:pos="1200"/>
          <w:tab w:val="left" w:pos="1134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бережливо ставитися до власності закладу;</w:t>
      </w:r>
    </w:p>
    <w:p w:rsidR="00936B08" w:rsidRDefault="00936B08" w:rsidP="00936B08">
      <w:pPr>
        <w:numPr>
          <w:ilvl w:val="0"/>
          <w:numId w:val="3"/>
        </w:numPr>
        <w:tabs>
          <w:tab w:val="clear" w:pos="1200"/>
          <w:tab w:val="left" w:pos="1134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брати посильну участь у суспільно корисній праці.</w:t>
      </w:r>
    </w:p>
    <w:p w:rsidR="00936B08" w:rsidRDefault="00936B08" w:rsidP="00936B08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Адміністрацією ТДП розробляються та доводяться до кожного працівника його посадові обов</w:t>
      </w:r>
      <w:r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язки.</w:t>
      </w:r>
    </w:p>
    <w:p w:rsidR="00936B08" w:rsidRDefault="00936B08" w:rsidP="00936B08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ТДП не лише здійснює раціональний підбір і розстановку кадрів, затверджує штатний розпис, вирішує питання щодо повноцінного харчування дітей, контролює дотримання фінансової дисципліни тощо, але й затверджує режим дня, правила внутрішнього розпорядку дня вихованців та працівників,забезпечує дотримання вимог щодо охорони праці та безпеки життєдіяльності, санітарно-гігієнічних та протипожежних норм.</w:t>
      </w:r>
    </w:p>
    <w:p w:rsidR="00936B08" w:rsidRDefault="00936B08" w:rsidP="00936B08">
      <w:pPr>
        <w:ind w:firstLine="720"/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lastRenderedPageBreak/>
        <w:t>Працівники ТДП несуть  персональну відповідальність за збереження життя та здоров</w:t>
      </w:r>
      <w:r>
        <w:rPr>
          <w:bCs/>
          <w:sz w:val="28"/>
          <w:szCs w:val="28"/>
          <w:u w:val="single"/>
        </w:rPr>
        <w:t>’</w:t>
      </w:r>
      <w:r>
        <w:rPr>
          <w:bCs/>
          <w:sz w:val="28"/>
          <w:szCs w:val="28"/>
          <w:u w:val="single"/>
          <w:lang w:val="uk-UA"/>
        </w:rPr>
        <w:t>я вихованців.</w:t>
      </w:r>
    </w:p>
    <w:p w:rsidR="00936B08" w:rsidRDefault="00936B08" w:rsidP="00936B08">
      <w:pPr>
        <w:pStyle w:val="6"/>
        <w:spacing w:before="0" w:after="0"/>
        <w:ind w:firstLine="720"/>
        <w:rPr>
          <w:sz w:val="28"/>
          <w:szCs w:val="28"/>
          <w:lang w:val="uk-UA"/>
        </w:rPr>
      </w:pPr>
    </w:p>
    <w:p w:rsidR="00936B08" w:rsidRPr="00E07928" w:rsidRDefault="00936B08" w:rsidP="00936B08">
      <w:pPr>
        <w:pStyle w:val="6"/>
        <w:spacing w:before="0" w:after="0"/>
        <w:ind w:firstLine="720"/>
        <w:rPr>
          <w:bCs w:val="0"/>
          <w:sz w:val="28"/>
          <w:szCs w:val="28"/>
          <w:lang w:val="uk-UA"/>
        </w:rPr>
      </w:pPr>
      <w:r w:rsidRPr="00E07928">
        <w:rPr>
          <w:sz w:val="28"/>
          <w:szCs w:val="28"/>
          <w:lang w:val="uk-UA"/>
        </w:rPr>
        <w:t>Оформлення на роботу працівників</w:t>
      </w:r>
    </w:p>
    <w:p w:rsidR="00936B08" w:rsidRDefault="00936B08" w:rsidP="00936B08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 оформленні на роботу працівники ТДП обов</w:t>
      </w:r>
      <w:r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язково проходять медичний огляд, результати якого повинні бути відображені у спеціальних медичних книжках.</w:t>
      </w:r>
    </w:p>
    <w:p w:rsidR="00936B08" w:rsidRDefault="00936B08" w:rsidP="00936B08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Проведення інструктажів з охорони праці та безпеки життєдіяльності для працівників та учнів ТДП здійснюється відповідно до чинного законодавства.</w:t>
      </w:r>
    </w:p>
    <w:p w:rsidR="00936B08" w:rsidRDefault="00936B08" w:rsidP="00936B08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Згідно із затвердженими інструкціями вступний та первинний інструктажі проводять:</w:t>
      </w:r>
    </w:p>
    <w:p w:rsidR="00936B08" w:rsidRDefault="00936B08" w:rsidP="00936B08">
      <w:pPr>
        <w:numPr>
          <w:ilvl w:val="0"/>
          <w:numId w:val="3"/>
        </w:numPr>
        <w:tabs>
          <w:tab w:val="clear" w:pos="1200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вихователями – відповідальний за організацію охорони праці в навчальному закладі перед початком роботи ТДП ;</w:t>
      </w:r>
    </w:p>
    <w:p w:rsidR="00936B08" w:rsidRDefault="00936B08" w:rsidP="00936B08">
      <w:pPr>
        <w:numPr>
          <w:ilvl w:val="0"/>
          <w:numId w:val="3"/>
        </w:numPr>
        <w:tabs>
          <w:tab w:val="clear" w:pos="1200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дітьми – вихователі, у перший день роботи ТДП.</w:t>
      </w:r>
    </w:p>
    <w:p w:rsidR="00936B08" w:rsidRPr="006A4AED" w:rsidRDefault="00936B08" w:rsidP="00936B08">
      <w:pPr>
        <w:pStyle w:val="3"/>
        <w:spacing w:after="0"/>
        <w:ind w:left="0" w:firstLine="720"/>
        <w:rPr>
          <w:bCs/>
          <w:sz w:val="28"/>
          <w:szCs w:val="28"/>
          <w:lang w:val="uk-UA"/>
        </w:rPr>
      </w:pPr>
      <w:r w:rsidRPr="006A4AED">
        <w:rPr>
          <w:bCs/>
          <w:sz w:val="28"/>
          <w:szCs w:val="28"/>
          <w:lang w:val="uk-UA"/>
        </w:rPr>
        <w:t>Програма вступних інструктажів з працівниками та дітьми подано у додатках 3 і 4.</w:t>
      </w:r>
    </w:p>
    <w:p w:rsidR="00936B08" w:rsidRDefault="00936B08" w:rsidP="00936B08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Цільові інструктажі</w:t>
      </w:r>
      <w:r>
        <w:rPr>
          <w:bCs/>
          <w:sz w:val="28"/>
          <w:szCs w:val="28"/>
          <w:lang w:val="uk-UA"/>
        </w:rPr>
        <w:t xml:space="preserve"> з учнями проводяться вихователями перед кожною розважальною програмою, екскурсією, походом, суспільно корисною працею тощо.</w:t>
      </w:r>
    </w:p>
    <w:p w:rsidR="00936B08" w:rsidRDefault="00936B08" w:rsidP="00936B08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Позапланові інструктажі</w:t>
      </w:r>
      <w:r>
        <w:rPr>
          <w:bCs/>
          <w:sz w:val="28"/>
          <w:szCs w:val="28"/>
          <w:lang w:val="uk-UA"/>
        </w:rPr>
        <w:t xml:space="preserve"> з працівниками і з учнями проводяться у разі необхідності (як правило, при порушені вимог нормативних актів про охорону праці, що можуть привести або призвести до травм, аварій тощо).</w:t>
      </w:r>
    </w:p>
    <w:p w:rsidR="00936B08" w:rsidRDefault="00936B08" w:rsidP="00936B08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Результати проведення інструктажів оформлюються в спеціальному журналі за встановленою формою (наказ Міністерства освіти і науки України “Про затвердження Положення про організацію роботи з охорони праці учасників навчально-виховного процесу в установах і навчальних закладах ” від 1 серпня 2001 р. №563).</w:t>
      </w:r>
    </w:p>
    <w:p w:rsidR="00936B08" w:rsidRDefault="00936B08" w:rsidP="00936B08">
      <w:pPr>
        <w:pStyle w:val="6"/>
        <w:spacing w:before="0" w:after="0"/>
        <w:rPr>
          <w:sz w:val="28"/>
          <w:szCs w:val="28"/>
          <w:lang w:val="uk-UA"/>
        </w:rPr>
      </w:pPr>
    </w:p>
    <w:p w:rsidR="00936B08" w:rsidRDefault="00936B08" w:rsidP="00936B08">
      <w:pPr>
        <w:pStyle w:val="6"/>
        <w:spacing w:before="0" w:after="0"/>
        <w:rPr>
          <w:sz w:val="28"/>
          <w:szCs w:val="28"/>
          <w:lang w:val="uk-UA"/>
        </w:rPr>
      </w:pPr>
      <w:r w:rsidRPr="006A4AED">
        <w:rPr>
          <w:sz w:val="28"/>
          <w:szCs w:val="28"/>
          <w:lang w:val="uk-UA"/>
        </w:rPr>
        <w:t>Співпраця з територіальним медичним закладом</w:t>
      </w:r>
    </w:p>
    <w:p w:rsidR="00936B08" w:rsidRPr="006A4AED" w:rsidRDefault="00936B08" w:rsidP="00936B08">
      <w:pPr>
        <w:pStyle w:val="3"/>
        <w:spacing w:after="0"/>
        <w:ind w:left="0" w:firstLine="720"/>
        <w:jc w:val="both"/>
        <w:rPr>
          <w:bCs/>
          <w:sz w:val="28"/>
          <w:szCs w:val="28"/>
          <w:lang w:val="uk-UA"/>
        </w:rPr>
      </w:pPr>
      <w:r w:rsidRPr="006A4AED">
        <w:rPr>
          <w:bCs/>
          <w:sz w:val="28"/>
          <w:szCs w:val="28"/>
          <w:lang w:val="uk-UA"/>
        </w:rPr>
        <w:t>ТДП закріплюється за територіальною лікувально-профілактичною установою, яка у разі необхідності надає дітям і працівникам табору невідкладну медичну допомогу, інші медичні послуги.</w:t>
      </w:r>
    </w:p>
    <w:p w:rsidR="00936B08" w:rsidRDefault="00936B08" w:rsidP="00936B08">
      <w:pPr>
        <w:ind w:firstLine="840"/>
        <w:jc w:val="both"/>
        <w:rPr>
          <w:bCs/>
          <w:sz w:val="28"/>
          <w:szCs w:val="28"/>
          <w:lang w:val="uk-UA"/>
        </w:rPr>
      </w:pPr>
      <w:r w:rsidRPr="006A4AED">
        <w:rPr>
          <w:bCs/>
          <w:sz w:val="28"/>
          <w:szCs w:val="28"/>
          <w:lang w:val="uk-UA"/>
        </w:rPr>
        <w:t>Протягом оздоровчого періоду в ТДП працює медична</w:t>
      </w:r>
      <w:r>
        <w:rPr>
          <w:bCs/>
          <w:sz w:val="28"/>
          <w:szCs w:val="28"/>
          <w:lang w:val="uk-UA"/>
        </w:rPr>
        <w:t xml:space="preserve"> сестра, яка:</w:t>
      </w:r>
    </w:p>
    <w:p w:rsidR="00936B08" w:rsidRDefault="00936B08" w:rsidP="00936B08">
      <w:pPr>
        <w:numPr>
          <w:ilvl w:val="0"/>
          <w:numId w:val="3"/>
        </w:numPr>
        <w:tabs>
          <w:tab w:val="clear" w:pos="1200"/>
          <w:tab w:val="left" w:pos="1134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проводить прийом дітей згідно з медичними довідками, що засвідчують проведення профілактичних щеплень та відсутність інфекційних захворювань;</w:t>
      </w:r>
    </w:p>
    <w:p w:rsidR="00936B08" w:rsidRDefault="00936B08" w:rsidP="00936B08">
      <w:pPr>
        <w:numPr>
          <w:ilvl w:val="0"/>
          <w:numId w:val="3"/>
        </w:numPr>
        <w:tabs>
          <w:tab w:val="clear" w:pos="1200"/>
          <w:tab w:val="left" w:pos="1134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надає необхідну медичну допомогу;</w:t>
      </w:r>
    </w:p>
    <w:p w:rsidR="00936B08" w:rsidRDefault="00936B08" w:rsidP="00936B08">
      <w:pPr>
        <w:numPr>
          <w:ilvl w:val="0"/>
          <w:numId w:val="3"/>
        </w:numPr>
        <w:tabs>
          <w:tab w:val="clear" w:pos="1200"/>
          <w:tab w:val="left" w:pos="1134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слідкує за дотриманням санітарно-гігієнічних та протиепідемічних норм;</w:t>
      </w:r>
    </w:p>
    <w:p w:rsidR="00936B08" w:rsidRDefault="00936B08" w:rsidP="00936B08">
      <w:pPr>
        <w:numPr>
          <w:ilvl w:val="0"/>
          <w:numId w:val="3"/>
        </w:numPr>
        <w:tabs>
          <w:tab w:val="clear" w:pos="1200"/>
          <w:tab w:val="left" w:pos="1134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контролює організацію якісного харчування;</w:t>
      </w:r>
    </w:p>
    <w:p w:rsidR="00936B08" w:rsidRDefault="00936B08" w:rsidP="00936B08">
      <w:pPr>
        <w:numPr>
          <w:ilvl w:val="0"/>
          <w:numId w:val="3"/>
        </w:numPr>
        <w:tabs>
          <w:tab w:val="clear" w:pos="1200"/>
          <w:tab w:val="left" w:pos="1134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проводить бесіди з дітьми про профілактику травматизму, кишкових захворювань, особисту гігієну;</w:t>
      </w:r>
    </w:p>
    <w:p w:rsidR="00936B08" w:rsidRDefault="00936B08" w:rsidP="00936B08">
      <w:pPr>
        <w:numPr>
          <w:ilvl w:val="0"/>
          <w:numId w:val="3"/>
        </w:numPr>
        <w:tabs>
          <w:tab w:val="clear" w:pos="1200"/>
          <w:tab w:val="left" w:pos="1134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здійснює профілактичний огляд на педикульоз;</w:t>
      </w:r>
    </w:p>
    <w:p w:rsidR="00936B08" w:rsidRDefault="00936B08" w:rsidP="00936B08">
      <w:pPr>
        <w:numPr>
          <w:ilvl w:val="0"/>
          <w:numId w:val="3"/>
        </w:numPr>
        <w:tabs>
          <w:tab w:val="clear" w:pos="1200"/>
          <w:tab w:val="left" w:pos="1134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здійснює контроль за антропометричними даними вихованців.</w:t>
      </w:r>
    </w:p>
    <w:p w:rsidR="00936B08" w:rsidRDefault="00936B08" w:rsidP="00936B08">
      <w:pPr>
        <w:jc w:val="both"/>
        <w:rPr>
          <w:bCs/>
          <w:sz w:val="28"/>
          <w:szCs w:val="28"/>
          <w:lang w:val="uk-UA"/>
        </w:rPr>
      </w:pPr>
    </w:p>
    <w:p w:rsidR="00936B08" w:rsidRDefault="00936B08" w:rsidP="00936B08">
      <w:pPr>
        <w:jc w:val="both"/>
        <w:rPr>
          <w:b/>
          <w:sz w:val="28"/>
          <w:szCs w:val="28"/>
          <w:lang w:val="uk-UA"/>
        </w:rPr>
        <w:sectPr w:rsidR="00936B08" w:rsidSect="00DB3D0C">
          <w:pgSz w:w="11906" w:h="16838"/>
          <w:pgMar w:top="851" w:right="566" w:bottom="426" w:left="1260" w:header="709" w:footer="709" w:gutter="0"/>
          <w:cols w:space="708"/>
          <w:docGrid w:linePitch="360"/>
        </w:sectPr>
      </w:pPr>
    </w:p>
    <w:p w:rsidR="00936B08" w:rsidRDefault="00936B08" w:rsidP="00936B08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Додаток 2</w:t>
      </w:r>
    </w:p>
    <w:p w:rsidR="00936B08" w:rsidRDefault="00936B08" w:rsidP="00936B0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(назва навчального закладу)</w:t>
      </w:r>
    </w:p>
    <w:p w:rsidR="00936B08" w:rsidRDefault="00936B08" w:rsidP="00936B08">
      <w:pPr>
        <w:jc w:val="center"/>
        <w:rPr>
          <w:bCs/>
          <w:sz w:val="28"/>
          <w:szCs w:val="28"/>
          <w:lang w:val="uk-UA"/>
        </w:rPr>
      </w:pPr>
    </w:p>
    <w:p w:rsidR="00936B08" w:rsidRDefault="00936B08" w:rsidP="00936B0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</w:t>
      </w:r>
    </w:p>
    <w:p w:rsidR="00936B08" w:rsidRDefault="00936B08" w:rsidP="00936B08">
      <w:pPr>
        <w:pStyle w:val="a7"/>
        <w:tabs>
          <w:tab w:val="left" w:pos="708"/>
        </w:tabs>
        <w:rPr>
          <w:bCs/>
          <w:sz w:val="28"/>
          <w:szCs w:val="28"/>
          <w:lang w:val="uk-UA"/>
        </w:rPr>
      </w:pPr>
    </w:p>
    <w:p w:rsidR="00936B08" w:rsidRDefault="00936B08" w:rsidP="00936B08">
      <w:pPr>
        <w:pStyle w:val="a7"/>
        <w:tabs>
          <w:tab w:val="left" w:pos="708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“___”___________20_р.                                                                              №____</w:t>
      </w:r>
    </w:p>
    <w:p w:rsidR="00936B08" w:rsidRDefault="00936B08" w:rsidP="00936B08">
      <w:pPr>
        <w:pStyle w:val="8"/>
        <w:spacing w:before="0" w:after="0"/>
        <w:rPr>
          <w:b/>
          <w:sz w:val="28"/>
          <w:szCs w:val="28"/>
          <w:lang w:val="uk-UA"/>
        </w:rPr>
      </w:pPr>
    </w:p>
    <w:p w:rsidR="00936B08" w:rsidRPr="00CA52DE" w:rsidRDefault="00936B08" w:rsidP="00936B08">
      <w:pPr>
        <w:pStyle w:val="8"/>
        <w:spacing w:before="0" w:after="0"/>
        <w:rPr>
          <w:b/>
          <w:sz w:val="28"/>
          <w:szCs w:val="28"/>
          <w:lang w:val="uk-UA"/>
        </w:rPr>
      </w:pPr>
      <w:r w:rsidRPr="00CA52DE">
        <w:rPr>
          <w:b/>
          <w:sz w:val="28"/>
          <w:szCs w:val="28"/>
          <w:lang w:val="uk-UA"/>
        </w:rPr>
        <w:t>Про організацію роботи з охорони праці,</w:t>
      </w:r>
    </w:p>
    <w:p w:rsidR="00936B08" w:rsidRPr="006A4AED" w:rsidRDefault="00936B08" w:rsidP="00936B08">
      <w:pPr>
        <w:rPr>
          <w:b/>
          <w:bCs/>
          <w:i/>
          <w:sz w:val="28"/>
          <w:szCs w:val="28"/>
          <w:lang w:val="uk-UA"/>
        </w:rPr>
      </w:pPr>
      <w:r w:rsidRPr="006A4AED">
        <w:rPr>
          <w:b/>
          <w:bCs/>
          <w:i/>
          <w:sz w:val="28"/>
          <w:szCs w:val="28"/>
          <w:lang w:val="uk-UA"/>
        </w:rPr>
        <w:t xml:space="preserve">безпеки життєдіяльності в  таборі з </w:t>
      </w:r>
    </w:p>
    <w:p w:rsidR="00936B08" w:rsidRPr="006A4AED" w:rsidRDefault="00936B08" w:rsidP="00936B08">
      <w:pPr>
        <w:rPr>
          <w:b/>
          <w:bCs/>
          <w:i/>
          <w:sz w:val="28"/>
          <w:szCs w:val="28"/>
          <w:lang w:val="uk-UA"/>
        </w:rPr>
      </w:pPr>
      <w:r w:rsidRPr="006A4AED">
        <w:rPr>
          <w:b/>
          <w:bCs/>
          <w:i/>
          <w:sz w:val="28"/>
          <w:szCs w:val="28"/>
          <w:lang w:val="uk-UA"/>
        </w:rPr>
        <w:t xml:space="preserve">денним перебуванням </w:t>
      </w:r>
    </w:p>
    <w:p w:rsidR="00936B08" w:rsidRDefault="00936B08" w:rsidP="00936B08">
      <w:pPr>
        <w:jc w:val="both"/>
        <w:rPr>
          <w:sz w:val="28"/>
          <w:szCs w:val="28"/>
          <w:lang w:val="uk-UA"/>
        </w:rPr>
      </w:pPr>
    </w:p>
    <w:p w:rsidR="00936B08" w:rsidRDefault="00936B08" w:rsidP="004040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Положенням про організацію роботи з охорони праці учасників навчально-виховного процесу в установах і закладах освіти (наказ Міністерства освіти і науки України від 1 серпня 2001 р. №563)</w:t>
      </w:r>
    </w:p>
    <w:p w:rsidR="00936B08" w:rsidRDefault="00936B08" w:rsidP="004040B7">
      <w:pPr>
        <w:ind w:firstLine="709"/>
        <w:jc w:val="both"/>
        <w:rPr>
          <w:sz w:val="28"/>
          <w:szCs w:val="28"/>
          <w:lang w:val="uk-UA"/>
        </w:rPr>
      </w:pPr>
    </w:p>
    <w:p w:rsidR="00936B08" w:rsidRDefault="00936B08" w:rsidP="004040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36B08" w:rsidRDefault="00936B08" w:rsidP="004040B7">
      <w:pPr>
        <w:ind w:firstLine="709"/>
        <w:jc w:val="both"/>
        <w:rPr>
          <w:sz w:val="28"/>
          <w:szCs w:val="28"/>
          <w:lang w:val="uk-UA"/>
        </w:rPr>
      </w:pPr>
    </w:p>
    <w:p w:rsidR="00936B08" w:rsidRDefault="00936B08" w:rsidP="004040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план роботи з охорони праці та безпеки життєдіяльності в шкільному оздоровчому таборі (ТДП) (додаток до наказу).</w:t>
      </w:r>
    </w:p>
    <w:p w:rsidR="00936B08" w:rsidRDefault="00936B08" w:rsidP="004040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Начальнику табору__________________________________________</w:t>
      </w:r>
    </w:p>
    <w:p w:rsidR="00936B08" w:rsidRDefault="00936B08" w:rsidP="004040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936B08" w:rsidRPr="004040B7" w:rsidRDefault="00936B08" w:rsidP="004040B7">
      <w:pPr>
        <w:ind w:firstLine="709"/>
        <w:jc w:val="center"/>
        <w:rPr>
          <w:lang w:val="uk-UA"/>
        </w:rPr>
      </w:pPr>
      <w:r w:rsidRPr="004040B7">
        <w:rPr>
          <w:lang w:val="uk-UA"/>
        </w:rPr>
        <w:t>(прізвище, ім</w:t>
      </w:r>
      <w:r w:rsidRPr="004040B7">
        <w:t>’</w:t>
      </w:r>
      <w:r w:rsidRPr="004040B7">
        <w:rPr>
          <w:lang w:val="uk-UA"/>
        </w:rPr>
        <w:t>я, по батькові)</w:t>
      </w:r>
    </w:p>
    <w:p w:rsidR="00936B08" w:rsidRDefault="00936B08" w:rsidP="004040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Призначити відповідальним за організацію роботи з охорони праці в ТДП_______________________________</w:t>
      </w:r>
      <w:r w:rsidR="004040B7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>____</w:t>
      </w:r>
    </w:p>
    <w:p w:rsidR="00936B08" w:rsidRPr="004040B7" w:rsidRDefault="00936B08" w:rsidP="004040B7">
      <w:pPr>
        <w:ind w:firstLine="709"/>
        <w:jc w:val="center"/>
        <w:rPr>
          <w:lang w:val="uk-UA"/>
        </w:rPr>
      </w:pPr>
      <w:r w:rsidRPr="004040B7">
        <w:rPr>
          <w:lang w:val="uk-UA"/>
        </w:rPr>
        <w:t>(посада, прізвище, ім</w:t>
      </w:r>
      <w:r w:rsidRPr="004040B7">
        <w:t>’</w:t>
      </w:r>
      <w:r w:rsidRPr="004040B7">
        <w:rPr>
          <w:lang w:val="uk-UA"/>
        </w:rPr>
        <w:t>я, по батькові)</w:t>
      </w:r>
    </w:p>
    <w:p w:rsidR="00936B08" w:rsidRDefault="00936B08" w:rsidP="004040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Провести з вихователями, які працюватимуть у ТДП, вступний та первинний на робочому місці інструктаж; результати проведення інструктажу занести до відповідних журналів.</w:t>
      </w:r>
    </w:p>
    <w:p w:rsidR="00936B08" w:rsidRDefault="00936B08" w:rsidP="004040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Забезпечити проведення з дітьми, які перебувають у ТДП, бесід з питань безпеки життєдіяльності та пожежної безпеки.</w:t>
      </w:r>
    </w:p>
    <w:p w:rsidR="00936B08" w:rsidRDefault="00936B08" w:rsidP="004040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дотримання санітарно-гігієнічних вимог у приміщеннях ТДП</w:t>
      </w:r>
    </w:p>
    <w:p w:rsidR="00936B08" w:rsidRDefault="00936B08" w:rsidP="004040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Організувати та взяти під особистий контроль забезпечення якісним харчуванням дітей під час їх перебування в ТДП.</w:t>
      </w:r>
    </w:p>
    <w:p w:rsidR="00936B08" w:rsidRDefault="00936B08" w:rsidP="004040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Здійснювати контроль за проведенням вихователями цільових інструктажів з дітьми перед проведенням розважальних програм, екскурсій, походів тощо.</w:t>
      </w:r>
    </w:p>
    <w:p w:rsidR="00936B08" w:rsidRDefault="00936B08" w:rsidP="004040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Провести День безпеки життєдіяльності ___ червня 20__р.</w:t>
      </w:r>
    </w:p>
    <w:p w:rsidR="00936B08" w:rsidRDefault="00936B08" w:rsidP="004040B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 Покласти персональну відповідальність на вихователів________________________________________________________</w:t>
      </w:r>
      <w:r w:rsidR="004040B7">
        <w:rPr>
          <w:sz w:val="28"/>
          <w:szCs w:val="28"/>
          <w:lang w:val="uk-UA"/>
        </w:rPr>
        <w:t>_________</w:t>
      </w:r>
    </w:p>
    <w:p w:rsidR="00936B08" w:rsidRDefault="00936B08" w:rsidP="004040B7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  <w:r w:rsidR="004040B7">
        <w:rPr>
          <w:sz w:val="28"/>
          <w:szCs w:val="28"/>
          <w:lang w:val="uk-UA"/>
        </w:rPr>
        <w:t>________________________________</w:t>
      </w:r>
    </w:p>
    <w:p w:rsidR="00936B08" w:rsidRPr="004040B7" w:rsidRDefault="00936B08" w:rsidP="004040B7">
      <w:pPr>
        <w:ind w:firstLine="709"/>
        <w:jc w:val="center"/>
        <w:rPr>
          <w:lang w:val="uk-UA"/>
        </w:rPr>
      </w:pPr>
      <w:r>
        <w:rPr>
          <w:sz w:val="28"/>
          <w:szCs w:val="28"/>
          <w:lang w:val="uk-UA"/>
        </w:rPr>
        <w:t>(</w:t>
      </w:r>
      <w:r w:rsidRPr="004040B7">
        <w:rPr>
          <w:lang w:val="uk-UA"/>
        </w:rPr>
        <w:t>прізвище, ім</w:t>
      </w:r>
      <w:r w:rsidRPr="004040B7">
        <w:t>’</w:t>
      </w:r>
      <w:r w:rsidRPr="004040B7">
        <w:rPr>
          <w:lang w:val="uk-UA"/>
        </w:rPr>
        <w:t>я, по батькові)</w:t>
      </w:r>
    </w:p>
    <w:p w:rsidR="00936B08" w:rsidRDefault="00936B08" w:rsidP="004040B7">
      <w:pPr>
        <w:ind w:firstLine="709"/>
        <w:jc w:val="center"/>
        <w:rPr>
          <w:sz w:val="28"/>
          <w:szCs w:val="28"/>
          <w:lang w:val="uk-UA"/>
        </w:rPr>
      </w:pPr>
    </w:p>
    <w:p w:rsidR="00936B08" w:rsidRDefault="00936B08" w:rsidP="004040B7">
      <w:pPr>
        <w:numPr>
          <w:ilvl w:val="0"/>
          <w:numId w:val="3"/>
        </w:numPr>
        <w:tabs>
          <w:tab w:val="clear" w:pos="1200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збереження життя і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дітей під час перебування в ТДП;</w:t>
      </w:r>
    </w:p>
    <w:p w:rsidR="00936B08" w:rsidRDefault="00936B08" w:rsidP="004040B7">
      <w:pPr>
        <w:numPr>
          <w:ilvl w:val="0"/>
          <w:numId w:val="3"/>
        </w:numPr>
        <w:tabs>
          <w:tab w:val="clear" w:pos="1200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проведення вступного, первинного, цільового інструктажів з дітьми;</w:t>
      </w:r>
    </w:p>
    <w:p w:rsidR="00936B08" w:rsidRDefault="00936B08" w:rsidP="004040B7">
      <w:pPr>
        <w:numPr>
          <w:ilvl w:val="0"/>
          <w:numId w:val="3"/>
        </w:numPr>
        <w:tabs>
          <w:tab w:val="clear" w:pos="1200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проведення профілактичної роботи щодо запобігання травматизму серед вихованців під час перебування в ТДП;</w:t>
      </w:r>
    </w:p>
    <w:p w:rsidR="00936B08" w:rsidRDefault="00936B08" w:rsidP="004040B7">
      <w:pPr>
        <w:numPr>
          <w:ilvl w:val="0"/>
          <w:numId w:val="3"/>
        </w:numPr>
        <w:tabs>
          <w:tab w:val="clear" w:pos="1200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проведення профілактичної роботи серед вихованців щодо вимог особистої безпеки в ТДП;</w:t>
      </w:r>
    </w:p>
    <w:p w:rsidR="00936B08" w:rsidRDefault="00936B08" w:rsidP="004040B7">
      <w:pPr>
        <w:numPr>
          <w:ilvl w:val="0"/>
          <w:numId w:val="3"/>
        </w:numPr>
        <w:tabs>
          <w:tab w:val="clear" w:pos="1200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проведення розважальних програм, екскурсій, походів тощо згідно з вимогами чинних законодавчих та нормативно - правових актів з охорони праці;</w:t>
      </w:r>
    </w:p>
    <w:p w:rsidR="00936B08" w:rsidRDefault="00936B08" w:rsidP="004040B7">
      <w:pPr>
        <w:numPr>
          <w:ilvl w:val="0"/>
          <w:numId w:val="3"/>
        </w:numPr>
        <w:tabs>
          <w:tab w:val="clear" w:pos="1200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термінове повідомлення адміністрації закладу про кожний нещасний випадок, що трапився з дитиною, яка перебуває у таборі, організацію надання першої долікарської допомоги потерпілому, виклик медичного працівника.</w:t>
      </w:r>
    </w:p>
    <w:p w:rsidR="00936B08" w:rsidRDefault="00936B08" w:rsidP="004040B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покласти на начальника ТДП.</w:t>
      </w:r>
    </w:p>
    <w:p w:rsidR="00936B08" w:rsidRDefault="00936B08" w:rsidP="00936B08">
      <w:pPr>
        <w:ind w:left="840"/>
        <w:rPr>
          <w:sz w:val="28"/>
          <w:szCs w:val="28"/>
          <w:lang w:val="uk-UA"/>
        </w:rPr>
      </w:pPr>
    </w:p>
    <w:p w:rsidR="00936B08" w:rsidRDefault="00936B08" w:rsidP="00936B08">
      <w:pPr>
        <w:ind w:left="840"/>
        <w:rPr>
          <w:sz w:val="28"/>
          <w:szCs w:val="28"/>
          <w:lang w:val="uk-UA"/>
        </w:rPr>
      </w:pPr>
    </w:p>
    <w:p w:rsidR="00936B08" w:rsidRDefault="00936B08" w:rsidP="00936B08">
      <w:pPr>
        <w:ind w:left="840"/>
        <w:rPr>
          <w:sz w:val="28"/>
          <w:szCs w:val="28"/>
          <w:lang w:val="uk-UA"/>
        </w:rPr>
      </w:pPr>
    </w:p>
    <w:p w:rsidR="00936B08" w:rsidRDefault="00936B08" w:rsidP="00936B08">
      <w:pPr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</w:t>
      </w:r>
      <w:r>
        <w:rPr>
          <w:i/>
          <w:iCs/>
          <w:sz w:val="28"/>
          <w:szCs w:val="28"/>
          <w:lang w:val="uk-UA"/>
        </w:rPr>
        <w:t xml:space="preserve">особистий підпис             </w:t>
      </w:r>
      <w:r>
        <w:rPr>
          <w:sz w:val="28"/>
          <w:szCs w:val="28"/>
          <w:lang w:val="uk-UA"/>
        </w:rPr>
        <w:t>(Ініціали, прізвище)</w:t>
      </w:r>
    </w:p>
    <w:p w:rsidR="00936B08" w:rsidRDefault="00936B08" w:rsidP="00936B08">
      <w:pPr>
        <w:ind w:left="840"/>
        <w:jc w:val="right"/>
        <w:rPr>
          <w:sz w:val="28"/>
          <w:szCs w:val="28"/>
          <w:lang w:val="uk-UA"/>
        </w:rPr>
        <w:sectPr w:rsidR="00936B08" w:rsidSect="00DB3D0C">
          <w:pgSz w:w="11906" w:h="16838"/>
          <w:pgMar w:top="681" w:right="567" w:bottom="851" w:left="1701" w:header="426" w:footer="709" w:gutter="0"/>
          <w:cols w:space="708"/>
          <w:docGrid w:linePitch="360"/>
        </w:sectPr>
      </w:pPr>
    </w:p>
    <w:p w:rsidR="00936B08" w:rsidRPr="003A6E30" w:rsidRDefault="00936B08" w:rsidP="00936B08">
      <w:pPr>
        <w:ind w:left="7020"/>
        <w:rPr>
          <w:lang w:val="uk-UA"/>
        </w:rPr>
      </w:pPr>
      <w:r w:rsidRPr="003A6E30">
        <w:rPr>
          <w:lang w:val="uk-UA"/>
        </w:rPr>
        <w:lastRenderedPageBreak/>
        <w:t xml:space="preserve">Додаток 3  </w:t>
      </w:r>
    </w:p>
    <w:p w:rsidR="00936B08" w:rsidRPr="003A6E30" w:rsidRDefault="00936B08" w:rsidP="00936B08">
      <w:pPr>
        <w:ind w:left="7020"/>
        <w:rPr>
          <w:lang w:val="uk-UA"/>
        </w:rPr>
      </w:pPr>
      <w:r w:rsidRPr="003A6E30">
        <w:rPr>
          <w:lang w:val="uk-UA"/>
        </w:rPr>
        <w:t>”___”______20__р. №___</w:t>
      </w:r>
    </w:p>
    <w:p w:rsidR="00936B08" w:rsidRPr="00D42B50" w:rsidRDefault="00936B08" w:rsidP="004040B7">
      <w:pPr>
        <w:pStyle w:val="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B50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936B08" w:rsidRPr="00D42B50" w:rsidRDefault="00936B08" w:rsidP="004040B7">
      <w:pPr>
        <w:jc w:val="center"/>
        <w:rPr>
          <w:b/>
          <w:bCs/>
          <w:sz w:val="28"/>
          <w:szCs w:val="28"/>
          <w:lang w:val="uk-UA"/>
        </w:rPr>
      </w:pPr>
      <w:r w:rsidRPr="00D42B50">
        <w:rPr>
          <w:b/>
          <w:bCs/>
          <w:sz w:val="28"/>
          <w:szCs w:val="28"/>
          <w:lang w:val="uk-UA"/>
        </w:rPr>
        <w:t>з охорони праці та безпеки життєдіяльності в таборі з денним перебуванням</w:t>
      </w:r>
    </w:p>
    <w:p w:rsidR="00936B08" w:rsidRDefault="00936B08" w:rsidP="00936B08">
      <w:pPr>
        <w:ind w:left="8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____________________________________________________________</w:t>
      </w:r>
    </w:p>
    <w:p w:rsidR="00936B08" w:rsidRDefault="00936B08" w:rsidP="00936B08">
      <w:pPr>
        <w:ind w:left="8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(назва табору </w:t>
      </w:r>
      <w:r w:rsidR="004040B7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навчального закладу, при якому він створюється)</w:t>
      </w:r>
    </w:p>
    <w:p w:rsidR="00936B08" w:rsidRDefault="00936B08" w:rsidP="00936B08">
      <w:pPr>
        <w:ind w:left="840"/>
        <w:jc w:val="center"/>
        <w:rPr>
          <w:sz w:val="28"/>
          <w:szCs w:val="28"/>
          <w:lang w:val="uk-UA"/>
        </w:rPr>
      </w:pPr>
    </w:p>
    <w:p w:rsidR="00936B08" w:rsidRDefault="00936B08" w:rsidP="00936B08">
      <w:pPr>
        <w:ind w:left="84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532"/>
        <w:gridCol w:w="2140"/>
        <w:gridCol w:w="2141"/>
      </w:tblGrid>
      <w:tr w:rsidR="00936B08" w:rsidTr="00FD1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936B08" w:rsidRDefault="00936B08" w:rsidP="00FD1B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ind w:left="-2380" w:hanging="1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36B08" w:rsidTr="00FD1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приміщень, в яких буде працювати шкільний оздоровчий табір, з метою дотримання у них норм охорони праці та безпеки життєдіяльності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Комісія з охорони праці</w:t>
            </w:r>
          </w:p>
        </w:tc>
      </w:tr>
      <w:tr w:rsidR="00936B08" w:rsidTr="00FD1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вступного та первинного інструктажів з працівниками табору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табору</w:t>
            </w:r>
          </w:p>
        </w:tc>
      </w:tr>
      <w:tr w:rsidR="00936B08" w:rsidTr="00FD1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засобів пожежогасіння, наявність планів евакуації, інформаційних матеріалів з безпеки життєдіяльності тощо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пожежну безпеку, начальник табору</w:t>
            </w:r>
          </w:p>
        </w:tc>
      </w:tr>
      <w:tr w:rsidR="00936B08" w:rsidTr="00FD1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вступного інструктажу з дітьми. які перебувають у таборі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0.0 .20_ р.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936B08" w:rsidTr="00FD1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первинного інструктажу з дітьми. які перебувають у таборі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0.0.20_ р.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936B08" w:rsidTr="00FD1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цільових інструктажів з дітьми, які перебувають у таборі, перед проведенням розважальних програм, екскурсій, походів тощо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плану заходів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936B08" w:rsidTr="00FD1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Дня безпеки життєдіяльності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плану роботи табору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936B08" w:rsidTr="00FD1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pStyle w:val="a7"/>
              <w:tabs>
                <w:tab w:val="left" w:pos="7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позапланових інструктажів з працівниками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необхідності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табору</w:t>
            </w:r>
          </w:p>
        </w:tc>
      </w:tr>
      <w:tr w:rsidR="00936B08" w:rsidTr="00FD1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позапланових інструктажів з дітьми, які перебувають у таборі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необхідності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08" w:rsidRDefault="00936B08" w:rsidP="00FD1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табору, вихователі</w:t>
            </w:r>
          </w:p>
        </w:tc>
      </w:tr>
    </w:tbl>
    <w:p w:rsidR="00936B08" w:rsidRDefault="00936B08" w:rsidP="00936B08">
      <w:pPr>
        <w:ind w:left="840" w:hanging="840"/>
        <w:rPr>
          <w:sz w:val="28"/>
          <w:szCs w:val="28"/>
          <w:lang w:val="uk-UA"/>
        </w:rPr>
      </w:pPr>
    </w:p>
    <w:p w:rsidR="00936B08" w:rsidRDefault="00936B08" w:rsidP="00936B08">
      <w:pPr>
        <w:jc w:val="both"/>
        <w:rPr>
          <w:bCs/>
          <w:sz w:val="28"/>
          <w:szCs w:val="28"/>
          <w:lang w:val="uk-UA"/>
        </w:rPr>
      </w:pPr>
    </w:p>
    <w:p w:rsidR="004040B7" w:rsidRDefault="004040B7" w:rsidP="00936B08">
      <w:pPr>
        <w:jc w:val="right"/>
        <w:rPr>
          <w:bCs/>
          <w:sz w:val="28"/>
          <w:szCs w:val="28"/>
          <w:lang w:val="uk-UA"/>
        </w:rPr>
      </w:pPr>
    </w:p>
    <w:p w:rsidR="004040B7" w:rsidRDefault="004040B7" w:rsidP="00936B08">
      <w:pPr>
        <w:jc w:val="right"/>
        <w:rPr>
          <w:bCs/>
          <w:sz w:val="28"/>
          <w:szCs w:val="28"/>
          <w:lang w:val="uk-UA"/>
        </w:rPr>
      </w:pPr>
    </w:p>
    <w:p w:rsidR="004040B7" w:rsidRDefault="004040B7" w:rsidP="00936B08">
      <w:pPr>
        <w:jc w:val="right"/>
        <w:rPr>
          <w:bCs/>
          <w:sz w:val="28"/>
          <w:szCs w:val="28"/>
          <w:lang w:val="uk-UA"/>
        </w:rPr>
      </w:pPr>
    </w:p>
    <w:p w:rsidR="00936B08" w:rsidRDefault="00936B08" w:rsidP="00936B08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Додаток 4</w:t>
      </w:r>
    </w:p>
    <w:p w:rsidR="00936B08" w:rsidRDefault="00936B08" w:rsidP="00936B08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ЗАТВЕРДЖЕНО</w:t>
      </w:r>
    </w:p>
    <w:p w:rsidR="00936B08" w:rsidRDefault="00936B08" w:rsidP="00936B08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Директор_______________________</w:t>
      </w:r>
    </w:p>
    <w:p w:rsidR="00936B08" w:rsidRDefault="00936B08" w:rsidP="00936B08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(назва навчального закладу)</w:t>
      </w:r>
    </w:p>
    <w:p w:rsidR="00936B08" w:rsidRDefault="00936B08" w:rsidP="00936B08">
      <w:pPr>
        <w:jc w:val="right"/>
        <w:rPr>
          <w:bCs/>
          <w:sz w:val="28"/>
          <w:szCs w:val="28"/>
          <w:lang w:val="uk-UA"/>
        </w:rPr>
      </w:pPr>
    </w:p>
    <w:p w:rsidR="00936B08" w:rsidRDefault="00936B08" w:rsidP="00936B08">
      <w:pPr>
        <w:jc w:val="right"/>
        <w:rPr>
          <w:bCs/>
          <w:i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  <w:lang w:val="uk-UA"/>
        </w:rPr>
        <w:t>Особистий підпис________________</w:t>
      </w:r>
    </w:p>
    <w:p w:rsidR="00936B08" w:rsidRDefault="00936B08" w:rsidP="00936B08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(прізвище, ініціали)</w:t>
      </w:r>
    </w:p>
    <w:p w:rsidR="00936B08" w:rsidRDefault="00936B08" w:rsidP="00936B0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“_____” _________ 20__ р.</w:t>
      </w:r>
    </w:p>
    <w:p w:rsidR="00936B08" w:rsidRDefault="00936B08" w:rsidP="00936B08">
      <w:pPr>
        <w:rPr>
          <w:bCs/>
          <w:sz w:val="28"/>
          <w:szCs w:val="28"/>
          <w:lang w:val="uk-UA"/>
        </w:rPr>
      </w:pP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 №____</w:t>
      </w: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огляду приміщень, в яких працюватиме табір з денним перебуванням</w:t>
      </w:r>
    </w:p>
    <w:p w:rsidR="00936B08" w:rsidRDefault="00936B08" w:rsidP="00936B08">
      <w:pPr>
        <w:rPr>
          <w:bCs/>
          <w:sz w:val="28"/>
          <w:szCs w:val="28"/>
          <w:lang w:val="uk-UA"/>
        </w:rPr>
      </w:pPr>
    </w:p>
    <w:p w:rsidR="00936B08" w:rsidRDefault="00936B08" w:rsidP="00936B0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“____” ________ 20__ р.</w:t>
      </w:r>
    </w:p>
    <w:p w:rsidR="00936B08" w:rsidRDefault="00936B08" w:rsidP="00936B08">
      <w:pPr>
        <w:rPr>
          <w:bCs/>
          <w:sz w:val="28"/>
          <w:szCs w:val="28"/>
          <w:lang w:val="uk-UA"/>
        </w:rPr>
      </w:pPr>
    </w:p>
    <w:p w:rsidR="00936B08" w:rsidRDefault="00936B08" w:rsidP="00936B0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Ми. які нижче підписалися, комісія у складі:</w:t>
      </w:r>
    </w:p>
    <w:p w:rsidR="00936B08" w:rsidRDefault="00936B08" w:rsidP="00936B0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комісії__________________________________________________________</w:t>
      </w:r>
    </w:p>
    <w:p w:rsidR="00936B08" w:rsidRDefault="00936B08" w:rsidP="00936B0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(посада. прізвище, ім</w:t>
      </w:r>
      <w:r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я, по батькові)</w:t>
      </w:r>
    </w:p>
    <w:p w:rsidR="00936B08" w:rsidRDefault="00936B08" w:rsidP="00936B08">
      <w:pPr>
        <w:pStyle w:val="a7"/>
        <w:tabs>
          <w:tab w:val="left" w:pos="708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члени комісії:____________________________________________________________</w:t>
      </w:r>
    </w:p>
    <w:p w:rsidR="00936B08" w:rsidRDefault="00936B08" w:rsidP="00936B08">
      <w:pPr>
        <w:rPr>
          <w:bCs/>
          <w:sz w:val="28"/>
          <w:szCs w:val="28"/>
          <w:lang w:val="uk-UA"/>
        </w:rPr>
      </w:pPr>
    </w:p>
    <w:p w:rsidR="00936B08" w:rsidRDefault="00936B08" w:rsidP="00936B0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заступник директора з навчально-виховної роботи, відповідальний  за стан      охорони праці у навчальному закладі;</w:t>
      </w:r>
    </w:p>
    <w:p w:rsidR="00936B08" w:rsidRDefault="00936B08" w:rsidP="00936B0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_________________________________________________________________</w:t>
      </w:r>
    </w:p>
    <w:p w:rsidR="00936B08" w:rsidRDefault="00936B08" w:rsidP="00936B0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(прізвище, ім</w:t>
      </w:r>
      <w:r w:rsidRPr="00AD6A5B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я, по батькові)</w:t>
      </w:r>
    </w:p>
    <w:p w:rsidR="00936B08" w:rsidRDefault="00936B08" w:rsidP="00936B08">
      <w:pPr>
        <w:pStyle w:val="a7"/>
        <w:tabs>
          <w:tab w:val="left" w:pos="7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Заступник директора з адміністративно-господарської частини, склали  цей акт про те, що на виконання Законів України “Про охорону праці ”, “Про пожежну безпеку ”, наказу Міністерства освіти і науки України “Про затвердження Положення про організацію роботи з охорони праці учасників навчально-виховного процесу в установах закладів освіти ” від 1 серпня 2001 р. №563 та з метою дотримання стандартів безпеки праці, попередження дитячого та виробничого травматизму у загальноосвітніх навчальних закладах у зв’язку з організацією роботи шкільних оздоровчих таборів__ травня 200_ року провели огляд приміщень, в яких працюватиме шкільний оздоровчий табір, щодо виконання норм охорони праці та дотримання правил безпеки життєдіяльності.</w:t>
      </w:r>
    </w:p>
    <w:p w:rsidR="00936B08" w:rsidRDefault="00936B08" w:rsidP="00936B08">
      <w:pPr>
        <w:jc w:val="center"/>
        <w:rPr>
          <w:bCs/>
          <w:sz w:val="28"/>
          <w:szCs w:val="28"/>
          <w:lang w:val="uk-UA"/>
        </w:rPr>
      </w:pPr>
    </w:p>
    <w:p w:rsidR="00936B08" w:rsidRDefault="00936B08" w:rsidP="00936B0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РЕЗУЛЬТАТИ ОГЛЯДУ:</w:t>
      </w:r>
    </w:p>
    <w:p w:rsidR="00936B08" w:rsidRDefault="00936B08" w:rsidP="00936B08">
      <w:pPr>
        <w:jc w:val="center"/>
        <w:rPr>
          <w:bCs/>
          <w:sz w:val="28"/>
          <w:szCs w:val="28"/>
          <w:lang w:val="uk-UA"/>
        </w:rPr>
      </w:pPr>
    </w:p>
    <w:p w:rsidR="00936B08" w:rsidRDefault="00936B08" w:rsidP="00936B08">
      <w:pPr>
        <w:ind w:firstLine="8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Небезпечних чинників, які б становили загрозу життєдіяльності дітей і працівників, у приміщеннях навчального закладу не виявлено.</w:t>
      </w:r>
    </w:p>
    <w:p w:rsidR="00936B08" w:rsidRDefault="00936B08" w:rsidP="00936B08">
      <w:pPr>
        <w:ind w:firstLine="8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Вимоги безпеки життєдіяльності та санітарно-гігієнічних, протиепідемічних норм виконуються.</w:t>
      </w:r>
    </w:p>
    <w:p w:rsidR="00936B08" w:rsidRDefault="00936B08" w:rsidP="00936B08">
      <w:pPr>
        <w:ind w:firstLine="8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Засоби пожежогасіння в наявності та перевірені на працездатність.</w:t>
      </w:r>
    </w:p>
    <w:p w:rsidR="00936B08" w:rsidRDefault="00936B08" w:rsidP="00936B08">
      <w:pPr>
        <w:ind w:firstLine="8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4. Інструкції щодо організації охорони праці та безпеки життєдіяльності в ТДП в наявності, затверджені директором навчального закладу та відповідають вимогам чинного законодавства.</w:t>
      </w:r>
    </w:p>
    <w:p w:rsidR="00936B08" w:rsidRDefault="00936B08" w:rsidP="00936B08">
      <w:pPr>
        <w:ind w:firstLine="8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Інструкції з пожежної безпеки, інформаційні матеріали з безпеки життєдіяльності та плани евакуації розміщені на видних місцях у приміщеннях, де перебуватимуть діти.</w:t>
      </w:r>
    </w:p>
    <w:p w:rsidR="00936B08" w:rsidRDefault="00936B08" w:rsidP="00936B0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Серед недоліків було виявлено таке: __________________________________</w:t>
      </w:r>
    </w:p>
    <w:p w:rsidR="00936B08" w:rsidRDefault="00936B08" w:rsidP="00936B0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936B08" w:rsidRDefault="00936B08" w:rsidP="00936B08">
      <w:pPr>
        <w:jc w:val="both"/>
        <w:rPr>
          <w:bCs/>
          <w:i/>
          <w:i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Висновки комісії: </w:t>
      </w:r>
      <w:r>
        <w:rPr>
          <w:bCs/>
          <w:i/>
          <w:iCs/>
          <w:sz w:val="28"/>
          <w:szCs w:val="28"/>
          <w:u w:val="single"/>
          <w:lang w:val="uk-UA"/>
        </w:rPr>
        <w:t>Приміщення, в яких буде працювати табір з денним перебуванням, відповідають вимогам норм охорони праці та безпеки життєдіяльності.</w:t>
      </w:r>
    </w:p>
    <w:p w:rsidR="00936B08" w:rsidRDefault="00936B08" w:rsidP="00936B08">
      <w:pPr>
        <w:jc w:val="both"/>
        <w:rPr>
          <w:bCs/>
          <w:i/>
          <w:iCs/>
          <w:sz w:val="28"/>
          <w:szCs w:val="28"/>
          <w:u w:val="single"/>
          <w:lang w:val="uk-UA"/>
        </w:rPr>
      </w:pPr>
    </w:p>
    <w:p w:rsidR="00936B08" w:rsidRDefault="00936B08" w:rsidP="00936B08">
      <w:pPr>
        <w:jc w:val="both"/>
        <w:rPr>
          <w:bCs/>
          <w:i/>
          <w:iCs/>
          <w:sz w:val="28"/>
          <w:szCs w:val="28"/>
          <w:u w:val="single"/>
          <w:lang w:val="uk-UA"/>
        </w:rPr>
      </w:pPr>
    </w:p>
    <w:p w:rsidR="00936B08" w:rsidRDefault="00936B08" w:rsidP="00936B08">
      <w:pPr>
        <w:jc w:val="both"/>
        <w:rPr>
          <w:bCs/>
          <w:i/>
          <w:iCs/>
          <w:sz w:val="28"/>
          <w:szCs w:val="28"/>
          <w:u w:val="single"/>
          <w:lang w:val="uk-UA"/>
        </w:rPr>
      </w:pPr>
    </w:p>
    <w:p w:rsidR="00936B08" w:rsidRDefault="00936B08" w:rsidP="00936B0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Голова комісії               </w:t>
      </w:r>
      <w:r>
        <w:rPr>
          <w:bCs/>
          <w:i/>
          <w:iCs/>
          <w:sz w:val="28"/>
          <w:szCs w:val="28"/>
          <w:lang w:val="uk-UA"/>
        </w:rPr>
        <w:t xml:space="preserve">особистий підпис                        </w:t>
      </w:r>
      <w:r>
        <w:rPr>
          <w:bCs/>
          <w:sz w:val="28"/>
          <w:szCs w:val="28"/>
          <w:lang w:val="uk-UA"/>
        </w:rPr>
        <w:t>(Ініціали, прізвище)</w:t>
      </w:r>
    </w:p>
    <w:p w:rsidR="00936B08" w:rsidRDefault="00936B08" w:rsidP="00936B0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Члени комісії:              </w:t>
      </w:r>
      <w:r>
        <w:rPr>
          <w:bCs/>
          <w:i/>
          <w:iCs/>
          <w:sz w:val="28"/>
          <w:szCs w:val="28"/>
          <w:lang w:val="uk-UA"/>
        </w:rPr>
        <w:t xml:space="preserve">особистий підпис                       </w:t>
      </w:r>
      <w:r>
        <w:rPr>
          <w:bCs/>
          <w:sz w:val="28"/>
          <w:szCs w:val="28"/>
          <w:lang w:val="uk-UA"/>
        </w:rPr>
        <w:t xml:space="preserve">  (Ініціали, прізвище)</w:t>
      </w:r>
    </w:p>
    <w:p w:rsidR="00936B08" w:rsidRDefault="00936B08" w:rsidP="00936B08">
      <w:pPr>
        <w:jc w:val="center"/>
        <w:rPr>
          <w:bCs/>
          <w:sz w:val="28"/>
          <w:szCs w:val="28"/>
          <w:lang w:val="uk-UA"/>
        </w:rPr>
        <w:sectPr w:rsidR="00936B08" w:rsidSect="00DB3D0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936B08" w:rsidRDefault="00936B08" w:rsidP="00936B0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                                   Додаток 5</w:t>
      </w:r>
    </w:p>
    <w:p w:rsidR="00936B08" w:rsidRDefault="00936B08" w:rsidP="00936B0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ЗАТВЕРДЖЕНО</w:t>
      </w:r>
    </w:p>
    <w:p w:rsidR="00936B08" w:rsidRDefault="00936B08" w:rsidP="00936B0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наказом №_____</w:t>
      </w:r>
    </w:p>
    <w:p w:rsidR="00936B08" w:rsidRDefault="00936B08" w:rsidP="00936B08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”___”________20__ р.</w:t>
      </w:r>
    </w:p>
    <w:p w:rsidR="00936B08" w:rsidRDefault="00936B08" w:rsidP="00936B08">
      <w:pPr>
        <w:jc w:val="right"/>
        <w:rPr>
          <w:bCs/>
          <w:sz w:val="28"/>
          <w:szCs w:val="28"/>
          <w:lang w:val="uk-UA"/>
        </w:rPr>
      </w:pP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№_____</w:t>
      </w: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вступного інструктажу з охорони праці </w:t>
      </w: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працівників табору з денним перебуванням</w:t>
      </w: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</w:p>
    <w:p w:rsidR="00936B08" w:rsidRDefault="00936B08" w:rsidP="00936B08">
      <w:pPr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Загальні відомості про ТДП.</w:t>
      </w:r>
    </w:p>
    <w:p w:rsidR="00936B08" w:rsidRDefault="00936B08" w:rsidP="00936B08">
      <w:pPr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Види та джерела небезпеки в приміщеннях табору. на спортивних майданчиках, на навчально-дослідних ділянках.</w:t>
      </w:r>
    </w:p>
    <w:p w:rsidR="00936B08" w:rsidRDefault="00936B08" w:rsidP="00936B08">
      <w:pPr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Загальні правила поведінки працівників під час роботи в шкільному оздоровчому таборі. Обставини та причини найбільш характерних нещасних випадків, що можуть статися під час перебування в ТДП.</w:t>
      </w:r>
    </w:p>
    <w:p w:rsidR="00936B08" w:rsidRDefault="00936B08" w:rsidP="00936B08">
      <w:pPr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Основні положення Закону України “Про охорону праці ”, Кодексу законів про працю та нормативних актів про охорону праці.</w:t>
      </w:r>
    </w:p>
    <w:p w:rsidR="00936B08" w:rsidRDefault="00936B08" w:rsidP="00936B08">
      <w:pPr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Правила внутрішнього трудового розпорядку пришкільного табору, відповідальність за порушення цих правил.</w:t>
      </w:r>
    </w:p>
    <w:p w:rsidR="00936B08" w:rsidRDefault="00936B08" w:rsidP="00936B08">
      <w:pPr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Основні вимоги санітарно-гігієнічних, протиепідемічних норм.</w:t>
      </w:r>
    </w:p>
    <w:p w:rsidR="00936B08" w:rsidRDefault="00936B08" w:rsidP="00936B08">
      <w:pPr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Вимоги пожежної безпеки в пришкільному оздоровчому таборі.</w:t>
      </w:r>
    </w:p>
    <w:p w:rsidR="00936B08" w:rsidRDefault="00936B08" w:rsidP="00936B08">
      <w:pPr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Радіаційна безпека. Дії у разі виникнення надзвичайної ситуації природного або техногенного характеру.</w:t>
      </w:r>
    </w:p>
    <w:p w:rsidR="00936B08" w:rsidRDefault="00936B08" w:rsidP="00936B08">
      <w:pPr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Безпека дорожнього руху.</w:t>
      </w:r>
    </w:p>
    <w:p w:rsidR="00936B08" w:rsidRDefault="00936B08" w:rsidP="00936B08">
      <w:pPr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Побутовий травматизм. попередження та дії у разі виникнення нещасних випадків у побуті.</w:t>
      </w:r>
    </w:p>
    <w:p w:rsidR="00936B08" w:rsidRDefault="00936B08" w:rsidP="00936B08">
      <w:pPr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Перша долікарська медична допомога у разі виникнення нещасних випадків, надзвичайних ситуацій тощо.</w:t>
      </w:r>
    </w:p>
    <w:p w:rsidR="00936B08" w:rsidRDefault="00936B08" w:rsidP="00936B08">
      <w:pPr>
        <w:jc w:val="both"/>
        <w:rPr>
          <w:bCs/>
          <w:sz w:val="28"/>
          <w:szCs w:val="28"/>
          <w:lang w:val="uk-UA"/>
        </w:rPr>
      </w:pPr>
    </w:p>
    <w:p w:rsidR="00936B08" w:rsidRDefault="00936B08" w:rsidP="00936B08">
      <w:pPr>
        <w:jc w:val="both"/>
        <w:rPr>
          <w:bCs/>
          <w:sz w:val="28"/>
          <w:szCs w:val="28"/>
          <w:lang w:val="uk-UA"/>
        </w:rPr>
      </w:pPr>
    </w:p>
    <w:p w:rsidR="00936B08" w:rsidRDefault="00936B08" w:rsidP="00936B08">
      <w:pPr>
        <w:jc w:val="both"/>
        <w:rPr>
          <w:bCs/>
          <w:sz w:val="28"/>
          <w:szCs w:val="28"/>
          <w:lang w:val="uk-UA"/>
        </w:rPr>
      </w:pPr>
    </w:p>
    <w:p w:rsidR="00936B08" w:rsidRDefault="00936B08" w:rsidP="00936B0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Інструкцію розробив          </w:t>
      </w:r>
      <w:r>
        <w:rPr>
          <w:bCs/>
          <w:i/>
          <w:iCs/>
          <w:sz w:val="28"/>
          <w:szCs w:val="28"/>
          <w:lang w:val="uk-UA"/>
        </w:rPr>
        <w:t xml:space="preserve">особистий підпис         </w:t>
      </w:r>
      <w:r>
        <w:rPr>
          <w:bCs/>
          <w:sz w:val="28"/>
          <w:szCs w:val="28"/>
          <w:lang w:val="uk-UA"/>
        </w:rPr>
        <w:t>(Посада, ініціали, прізвище)</w:t>
      </w:r>
    </w:p>
    <w:p w:rsidR="00936B08" w:rsidRDefault="00936B08" w:rsidP="00936B08">
      <w:pPr>
        <w:jc w:val="both"/>
        <w:rPr>
          <w:bCs/>
          <w:sz w:val="28"/>
          <w:szCs w:val="28"/>
          <w:lang w:val="uk-UA"/>
        </w:rPr>
      </w:pPr>
    </w:p>
    <w:p w:rsidR="00936B08" w:rsidRDefault="00936B08" w:rsidP="00936B08">
      <w:pPr>
        <w:jc w:val="both"/>
        <w:rPr>
          <w:bCs/>
          <w:sz w:val="28"/>
          <w:szCs w:val="28"/>
          <w:lang w:val="uk-UA"/>
        </w:rPr>
        <w:sectPr w:rsidR="00936B08" w:rsidSect="00DB3D0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936B08" w:rsidRDefault="00936B08" w:rsidP="00936B08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Додаток 6</w:t>
      </w:r>
    </w:p>
    <w:p w:rsidR="00936B08" w:rsidRDefault="00936B08" w:rsidP="00936B08">
      <w:pPr>
        <w:jc w:val="right"/>
        <w:rPr>
          <w:bCs/>
          <w:sz w:val="28"/>
          <w:szCs w:val="28"/>
          <w:lang w:val="uk-UA"/>
        </w:rPr>
      </w:pPr>
    </w:p>
    <w:p w:rsidR="00936B08" w:rsidRDefault="00936B08" w:rsidP="00936B0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ЗАТВЕРДЖЕНО</w:t>
      </w:r>
    </w:p>
    <w:p w:rsidR="00936B08" w:rsidRDefault="00936B08" w:rsidP="00936B0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наказом №____</w:t>
      </w:r>
    </w:p>
    <w:p w:rsidR="00936B08" w:rsidRDefault="00936B08" w:rsidP="00936B08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“___”________20_ р.</w:t>
      </w:r>
    </w:p>
    <w:p w:rsidR="00936B08" w:rsidRDefault="00936B08" w:rsidP="00936B08">
      <w:pPr>
        <w:jc w:val="right"/>
        <w:rPr>
          <w:bCs/>
          <w:sz w:val="28"/>
          <w:szCs w:val="28"/>
          <w:lang w:val="uk-UA"/>
        </w:rPr>
      </w:pP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№___</w:t>
      </w: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вступного інструктажу з безпеки життєдіяльності для дітей,</w:t>
      </w: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перебувають у таборі з денним перебуванням</w:t>
      </w: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</w:p>
    <w:p w:rsidR="00936B08" w:rsidRDefault="00936B08" w:rsidP="00936B08">
      <w:pPr>
        <w:jc w:val="center"/>
        <w:rPr>
          <w:b/>
          <w:sz w:val="28"/>
          <w:szCs w:val="28"/>
          <w:lang w:val="uk-UA"/>
        </w:rPr>
      </w:pPr>
    </w:p>
    <w:p w:rsidR="00936B08" w:rsidRPr="00BD3434" w:rsidRDefault="00936B08" w:rsidP="00936B08">
      <w:pPr>
        <w:pStyle w:val="31"/>
        <w:numPr>
          <w:ilvl w:val="0"/>
          <w:numId w:val="5"/>
        </w:numPr>
        <w:spacing w:after="0"/>
        <w:jc w:val="both"/>
        <w:rPr>
          <w:bCs/>
          <w:sz w:val="28"/>
          <w:szCs w:val="28"/>
          <w:lang w:val="uk-UA"/>
        </w:rPr>
      </w:pPr>
      <w:r w:rsidRPr="00BD3434">
        <w:rPr>
          <w:bCs/>
          <w:sz w:val="28"/>
          <w:szCs w:val="28"/>
          <w:lang w:val="uk-UA"/>
        </w:rPr>
        <w:t>Загальні відомості</w:t>
      </w:r>
      <w:r w:rsidRPr="00BD3434">
        <w:rPr>
          <w:bCs/>
          <w:sz w:val="28"/>
          <w:szCs w:val="28"/>
        </w:rPr>
        <w:t xml:space="preserve"> про ТДП.</w:t>
      </w:r>
    </w:p>
    <w:p w:rsidR="00936B08" w:rsidRDefault="00936B08" w:rsidP="00936B08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Види та джерела небезпеки в приміщеннях ТДП, та спортивних майданчиках, на навчально-дослідних ділянках тощо.</w:t>
      </w:r>
    </w:p>
    <w:p w:rsidR="00936B08" w:rsidRDefault="00936B08" w:rsidP="00936B08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Загальні правила поведінки під час перебування в ТДП. Обставини та причини найбільш характерних нещасних випадків, що можуть статися під час перебування в ТДП.</w:t>
      </w:r>
    </w:p>
    <w:p w:rsidR="00936B08" w:rsidRDefault="00936B08" w:rsidP="00936B08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Основні вимоги санітарно-гігієнічних, протиепідемічних норм.</w:t>
      </w:r>
    </w:p>
    <w:p w:rsidR="00936B08" w:rsidRDefault="00936B08" w:rsidP="00936B08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Вимоги пожежної безпеки.</w:t>
      </w:r>
    </w:p>
    <w:p w:rsidR="00936B08" w:rsidRDefault="00936B08" w:rsidP="00936B08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Радіаційна безпека, Дії у разі виникнення надзвичайних ситуацій природного та технологічного характеру.</w:t>
      </w:r>
    </w:p>
    <w:p w:rsidR="00936B08" w:rsidRDefault="00936B08" w:rsidP="00936B08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Безпека дорожнього руху. Правила поведінки на вулиці.</w:t>
      </w:r>
    </w:p>
    <w:p w:rsidR="00936B08" w:rsidRDefault="00936B08" w:rsidP="00936B08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Побутовий травматизм, його попередження та дії у разі виникнення нещасних випадків у побуті.</w:t>
      </w:r>
    </w:p>
    <w:p w:rsidR="00936B08" w:rsidRDefault="00936B08" w:rsidP="00936B08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Перша долікарська допомога у разі виникнення нещасних випадків, надзвичайних ситуацій.</w:t>
      </w:r>
    </w:p>
    <w:p w:rsidR="00936B08" w:rsidRDefault="00936B08" w:rsidP="00936B08">
      <w:pPr>
        <w:jc w:val="both"/>
        <w:rPr>
          <w:bCs/>
          <w:sz w:val="28"/>
          <w:szCs w:val="28"/>
          <w:lang w:val="uk-UA"/>
        </w:rPr>
      </w:pPr>
    </w:p>
    <w:p w:rsidR="00936B08" w:rsidRDefault="00936B08" w:rsidP="00936B08">
      <w:pPr>
        <w:jc w:val="both"/>
        <w:rPr>
          <w:bCs/>
          <w:sz w:val="28"/>
          <w:szCs w:val="28"/>
          <w:lang w:val="uk-UA"/>
        </w:rPr>
      </w:pPr>
    </w:p>
    <w:p w:rsidR="00936B08" w:rsidRDefault="00936B08" w:rsidP="00936B08">
      <w:pPr>
        <w:rPr>
          <w:sz w:val="28"/>
          <w:szCs w:val="28"/>
          <w:lang w:val="uk-UA"/>
        </w:rPr>
      </w:pPr>
    </w:p>
    <w:p w:rsidR="00936B08" w:rsidRDefault="00936B08" w:rsidP="00936B08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936B08" w:rsidRDefault="00936B08" w:rsidP="00936B08">
      <w:pPr>
        <w:rPr>
          <w:sz w:val="28"/>
          <w:szCs w:val="28"/>
          <w:lang w:val="uk-UA"/>
        </w:rPr>
      </w:pPr>
    </w:p>
    <w:p w:rsidR="00936B08" w:rsidRPr="00060298" w:rsidRDefault="00936B08" w:rsidP="00936B08">
      <w:pPr>
        <w:spacing w:line="360" w:lineRule="auto"/>
        <w:jc w:val="both"/>
        <w:rPr>
          <w:color w:val="000000"/>
          <w:lang w:val="uk-UA"/>
        </w:rPr>
      </w:pPr>
    </w:p>
    <w:p w:rsidR="00936B08" w:rsidRDefault="00936B08" w:rsidP="00936B08"/>
    <w:p w:rsidR="00936B08" w:rsidRDefault="00936B08" w:rsidP="00F63B8C">
      <w:pPr>
        <w:rPr>
          <w:sz w:val="20"/>
          <w:szCs w:val="20"/>
          <w:lang w:val="uk-UA"/>
        </w:rPr>
      </w:pPr>
    </w:p>
    <w:p w:rsidR="00324FD2" w:rsidRDefault="00324FD2" w:rsidP="00F63B8C">
      <w:pPr>
        <w:rPr>
          <w:sz w:val="20"/>
          <w:szCs w:val="20"/>
          <w:lang w:val="uk-UA"/>
        </w:rPr>
      </w:pPr>
    </w:p>
    <w:p w:rsidR="00324FD2" w:rsidRDefault="00324FD2" w:rsidP="00F63B8C">
      <w:pPr>
        <w:rPr>
          <w:sz w:val="20"/>
          <w:szCs w:val="20"/>
          <w:lang w:val="uk-UA"/>
        </w:rPr>
      </w:pPr>
    </w:p>
    <w:p w:rsidR="00324FD2" w:rsidRDefault="00324FD2" w:rsidP="00F63B8C">
      <w:pPr>
        <w:rPr>
          <w:sz w:val="20"/>
          <w:szCs w:val="20"/>
          <w:lang w:val="uk-UA"/>
        </w:rPr>
      </w:pPr>
    </w:p>
    <w:p w:rsidR="00324FD2" w:rsidRDefault="00324FD2" w:rsidP="00F63B8C">
      <w:pPr>
        <w:rPr>
          <w:sz w:val="20"/>
          <w:szCs w:val="20"/>
          <w:lang w:val="uk-UA"/>
        </w:rPr>
      </w:pPr>
    </w:p>
    <w:p w:rsidR="00324FD2" w:rsidRDefault="00324FD2" w:rsidP="00F63B8C">
      <w:pPr>
        <w:rPr>
          <w:sz w:val="20"/>
          <w:szCs w:val="20"/>
          <w:lang w:val="uk-UA"/>
        </w:rPr>
      </w:pPr>
    </w:p>
    <w:p w:rsidR="00324FD2" w:rsidRDefault="00324FD2" w:rsidP="00F63B8C">
      <w:pPr>
        <w:rPr>
          <w:sz w:val="20"/>
          <w:szCs w:val="20"/>
          <w:lang w:val="uk-UA"/>
        </w:rPr>
      </w:pPr>
    </w:p>
    <w:p w:rsidR="00324FD2" w:rsidRDefault="00324FD2" w:rsidP="00F63B8C">
      <w:pPr>
        <w:rPr>
          <w:sz w:val="20"/>
          <w:szCs w:val="20"/>
          <w:lang w:val="uk-UA"/>
        </w:rPr>
      </w:pPr>
    </w:p>
    <w:p w:rsidR="00324FD2" w:rsidRDefault="00324FD2" w:rsidP="00F63B8C">
      <w:pPr>
        <w:rPr>
          <w:sz w:val="20"/>
          <w:szCs w:val="20"/>
          <w:lang w:val="uk-UA"/>
        </w:rPr>
      </w:pPr>
    </w:p>
    <w:p w:rsidR="00324FD2" w:rsidRDefault="00324FD2" w:rsidP="00F63B8C">
      <w:pPr>
        <w:rPr>
          <w:sz w:val="20"/>
          <w:szCs w:val="20"/>
          <w:lang w:val="uk-UA"/>
        </w:rPr>
      </w:pPr>
    </w:p>
    <w:p w:rsidR="00324FD2" w:rsidRDefault="00324FD2" w:rsidP="00F63B8C">
      <w:pPr>
        <w:rPr>
          <w:sz w:val="20"/>
          <w:szCs w:val="20"/>
          <w:lang w:val="uk-UA"/>
        </w:rPr>
      </w:pPr>
    </w:p>
    <w:p w:rsidR="00324FD2" w:rsidRDefault="00324FD2" w:rsidP="00F63B8C">
      <w:pPr>
        <w:rPr>
          <w:sz w:val="20"/>
          <w:szCs w:val="20"/>
          <w:lang w:val="uk-UA"/>
        </w:rPr>
      </w:pPr>
    </w:p>
    <w:p w:rsidR="00324FD2" w:rsidRDefault="00324FD2" w:rsidP="00F63B8C">
      <w:pPr>
        <w:rPr>
          <w:sz w:val="20"/>
          <w:szCs w:val="20"/>
          <w:lang w:val="uk-UA"/>
        </w:rPr>
      </w:pPr>
    </w:p>
    <w:p w:rsidR="00324FD2" w:rsidRDefault="00324FD2" w:rsidP="00F63B8C">
      <w:pPr>
        <w:rPr>
          <w:sz w:val="20"/>
          <w:szCs w:val="20"/>
          <w:lang w:val="uk-UA"/>
        </w:rPr>
      </w:pPr>
    </w:p>
    <w:p w:rsidR="00324FD2" w:rsidRDefault="00324FD2" w:rsidP="00F63B8C">
      <w:pPr>
        <w:rPr>
          <w:sz w:val="20"/>
          <w:szCs w:val="20"/>
          <w:lang w:val="uk-UA"/>
        </w:rPr>
      </w:pPr>
    </w:p>
    <w:p w:rsidR="00324FD2" w:rsidRDefault="00324FD2" w:rsidP="00F63B8C">
      <w:pPr>
        <w:rPr>
          <w:sz w:val="20"/>
          <w:szCs w:val="20"/>
          <w:lang w:val="uk-UA"/>
        </w:rPr>
      </w:pPr>
    </w:p>
    <w:p w:rsidR="00324FD2" w:rsidRDefault="00324FD2" w:rsidP="00324FD2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lastRenderedPageBreak/>
        <w:t>Методичні рекомендації</w:t>
      </w:r>
    </w:p>
    <w:p w:rsidR="00324FD2" w:rsidRDefault="00324FD2" w:rsidP="00324FD2">
      <w:pPr>
        <w:jc w:val="center"/>
        <w:rPr>
          <w:sz w:val="27"/>
          <w:szCs w:val="27"/>
          <w:lang w:val="uk-UA"/>
        </w:rPr>
      </w:pPr>
      <w:r w:rsidRPr="00543636">
        <w:rPr>
          <w:b/>
          <w:sz w:val="27"/>
          <w:szCs w:val="27"/>
          <w:lang w:val="uk-UA"/>
        </w:rPr>
        <w:t>щодо додержання правил поведінкової безпеки під час перебування біля водоймищ, річок, на базах відпочинку біля моря та в інших місцях для учнів загальноосвітніх закладів</w:t>
      </w:r>
    </w:p>
    <w:p w:rsidR="00324FD2" w:rsidRPr="002A68A1" w:rsidRDefault="00324FD2" w:rsidP="00324FD2">
      <w:pPr>
        <w:ind w:firstLine="709"/>
        <w:jc w:val="both"/>
        <w:rPr>
          <w:sz w:val="27"/>
          <w:szCs w:val="27"/>
          <w:lang w:val="uk-UA"/>
        </w:rPr>
      </w:pPr>
    </w:p>
    <w:p w:rsidR="00324FD2" w:rsidRPr="002A68A1" w:rsidRDefault="00324FD2" w:rsidP="00324FD2">
      <w:pPr>
        <w:ind w:firstLine="709"/>
        <w:jc w:val="both"/>
        <w:rPr>
          <w:sz w:val="27"/>
          <w:szCs w:val="27"/>
          <w:lang w:val="uk-UA"/>
        </w:rPr>
      </w:pPr>
      <w:r w:rsidRPr="002A68A1">
        <w:rPr>
          <w:spacing w:val="-1"/>
          <w:sz w:val="27"/>
          <w:szCs w:val="27"/>
          <w:lang w:val="uk-UA"/>
        </w:rPr>
        <w:t xml:space="preserve">Методичні рекомендації можуть бути використані при проведенні інструкторських занять педагогами – організаторами та відповідальними за цей напрямок роботи, методистами (спеціалістами) відділів освіти при перевірці роботи оздоровчого таборів. </w:t>
      </w:r>
    </w:p>
    <w:p w:rsidR="00324FD2" w:rsidRPr="002A68A1" w:rsidRDefault="00324FD2" w:rsidP="00324FD2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2A68A1">
        <w:rPr>
          <w:sz w:val="27"/>
          <w:szCs w:val="27"/>
          <w:lang w:val="uk-UA"/>
        </w:rPr>
        <w:t xml:space="preserve">Тематика занять може бути запропонована вчителями при проведенні уроків за програмами </w:t>
      </w:r>
      <w:r>
        <w:rPr>
          <w:sz w:val="27"/>
          <w:szCs w:val="27"/>
          <w:lang w:val="uk-UA"/>
        </w:rPr>
        <w:t>«</w:t>
      </w:r>
      <w:r w:rsidRPr="002A68A1">
        <w:rPr>
          <w:sz w:val="27"/>
          <w:szCs w:val="27"/>
          <w:lang w:val="uk-UA"/>
        </w:rPr>
        <w:t>Основи безпеки життєдіяльності</w:t>
      </w:r>
      <w:r>
        <w:rPr>
          <w:sz w:val="27"/>
          <w:szCs w:val="27"/>
          <w:lang w:val="uk-UA"/>
        </w:rPr>
        <w:t>»</w:t>
      </w:r>
      <w:r w:rsidRPr="002A68A1">
        <w:rPr>
          <w:sz w:val="27"/>
          <w:szCs w:val="27"/>
          <w:lang w:val="uk-UA"/>
        </w:rPr>
        <w:t xml:space="preserve"> та</w:t>
      </w:r>
      <w:r>
        <w:rPr>
          <w:sz w:val="27"/>
          <w:szCs w:val="27"/>
          <w:lang w:val="uk-UA"/>
        </w:rPr>
        <w:t xml:space="preserve"> «Основи здоров’я»</w:t>
      </w:r>
      <w:r w:rsidRPr="002A68A1">
        <w:rPr>
          <w:sz w:val="27"/>
          <w:szCs w:val="27"/>
          <w:lang w:val="uk-UA"/>
        </w:rPr>
        <w:t>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  <w:lang w:val="uk-UA"/>
        </w:rPr>
      </w:pPr>
      <w:r w:rsidRPr="002A68A1">
        <w:rPr>
          <w:spacing w:val="-1"/>
          <w:sz w:val="27"/>
          <w:szCs w:val="27"/>
          <w:lang w:val="uk-UA"/>
        </w:rPr>
        <w:t xml:space="preserve">Спілкування з природою містить у собі багато цікавого і, що </w:t>
      </w:r>
      <w:r w:rsidRPr="002A68A1">
        <w:rPr>
          <w:spacing w:val="-8"/>
          <w:sz w:val="27"/>
          <w:szCs w:val="27"/>
          <w:lang w:val="uk-UA"/>
        </w:rPr>
        <w:t>найголовніше, дуже корисного для здор</w:t>
      </w:r>
      <w:r>
        <w:rPr>
          <w:spacing w:val="-8"/>
          <w:sz w:val="27"/>
          <w:szCs w:val="27"/>
          <w:lang w:val="uk-UA"/>
        </w:rPr>
        <w:t>ов'я людини. Однак, не завжди та</w:t>
      </w:r>
      <w:r w:rsidRPr="002A68A1">
        <w:rPr>
          <w:spacing w:val="-8"/>
          <w:sz w:val="27"/>
          <w:szCs w:val="27"/>
          <w:lang w:val="uk-UA"/>
        </w:rPr>
        <w:t xml:space="preserve">ке </w:t>
      </w:r>
      <w:r w:rsidRPr="002A68A1">
        <w:rPr>
          <w:spacing w:val="-9"/>
          <w:sz w:val="27"/>
          <w:szCs w:val="27"/>
          <w:lang w:val="uk-UA"/>
        </w:rPr>
        <w:t xml:space="preserve">спілкування з природою являється безпечним. 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  <w:lang w:val="uk-UA"/>
        </w:rPr>
      </w:pPr>
      <w:r>
        <w:rPr>
          <w:spacing w:val="-9"/>
          <w:sz w:val="27"/>
          <w:szCs w:val="27"/>
          <w:lang w:val="uk-UA"/>
        </w:rPr>
        <w:t>Н</w:t>
      </w:r>
      <w:r w:rsidRPr="002A68A1">
        <w:rPr>
          <w:spacing w:val="-9"/>
          <w:sz w:val="27"/>
          <w:szCs w:val="27"/>
          <w:lang w:val="uk-UA"/>
        </w:rPr>
        <w:t xml:space="preserve">а водних об’єктах </w:t>
      </w:r>
      <w:r>
        <w:rPr>
          <w:spacing w:val="-9"/>
          <w:sz w:val="27"/>
          <w:szCs w:val="27"/>
          <w:lang w:val="uk-UA"/>
        </w:rPr>
        <w:t>Луганської</w:t>
      </w:r>
      <w:r w:rsidRPr="002A68A1">
        <w:rPr>
          <w:spacing w:val="-9"/>
          <w:sz w:val="27"/>
          <w:szCs w:val="27"/>
          <w:lang w:val="uk-UA"/>
        </w:rPr>
        <w:t xml:space="preserve"> області </w:t>
      </w:r>
      <w:r>
        <w:rPr>
          <w:spacing w:val="-9"/>
          <w:sz w:val="27"/>
          <w:szCs w:val="27"/>
          <w:lang w:val="uk-UA"/>
        </w:rPr>
        <w:t xml:space="preserve">у 2011 році </w:t>
      </w:r>
      <w:r w:rsidRPr="002A68A1">
        <w:rPr>
          <w:spacing w:val="-9"/>
          <w:sz w:val="27"/>
          <w:szCs w:val="27"/>
          <w:lang w:val="uk-UA"/>
        </w:rPr>
        <w:t xml:space="preserve">утопилося </w:t>
      </w:r>
      <w:r>
        <w:rPr>
          <w:spacing w:val="-9"/>
          <w:sz w:val="27"/>
          <w:szCs w:val="27"/>
          <w:lang w:val="uk-UA"/>
        </w:rPr>
        <w:t>5</w:t>
      </w:r>
      <w:r w:rsidRPr="002A68A1">
        <w:rPr>
          <w:spacing w:val="-9"/>
          <w:sz w:val="27"/>
          <w:szCs w:val="27"/>
          <w:lang w:val="uk-UA"/>
        </w:rPr>
        <w:t xml:space="preserve"> учнів</w:t>
      </w:r>
      <w:r>
        <w:rPr>
          <w:spacing w:val="-9"/>
          <w:sz w:val="27"/>
          <w:szCs w:val="27"/>
          <w:lang w:val="uk-UA"/>
        </w:rPr>
        <w:t>, у 2012 році – 3 учні, у 2013 році 1 учень</w:t>
      </w:r>
      <w:r w:rsidRPr="002A68A1">
        <w:rPr>
          <w:spacing w:val="-9"/>
          <w:sz w:val="27"/>
          <w:szCs w:val="27"/>
          <w:lang w:val="uk-UA"/>
        </w:rPr>
        <w:t xml:space="preserve"> і цей сумний показник потребує посилення профілактичної роботи керівниками освітніх закладів. 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7"/>
          <w:szCs w:val="27"/>
          <w:lang w:val="uk-UA"/>
        </w:rPr>
      </w:pPr>
      <w:r w:rsidRPr="002A68A1">
        <w:rPr>
          <w:i/>
          <w:iCs/>
          <w:spacing w:val="-4"/>
          <w:sz w:val="27"/>
          <w:szCs w:val="27"/>
          <w:lang w:val="uk-UA"/>
        </w:rPr>
        <w:t xml:space="preserve">При цьому важливо завжди пам'ятати, що небезпечне не саме купання чи відпочинок на </w:t>
      </w:r>
      <w:r w:rsidRPr="002A68A1">
        <w:rPr>
          <w:i/>
          <w:iCs/>
          <w:spacing w:val="-3"/>
          <w:sz w:val="27"/>
          <w:szCs w:val="27"/>
          <w:lang w:val="uk-UA"/>
        </w:rPr>
        <w:t>природі, а неправильні дії відповідальних за проведення таки</w:t>
      </w:r>
      <w:r>
        <w:rPr>
          <w:i/>
          <w:iCs/>
          <w:spacing w:val="-3"/>
          <w:sz w:val="27"/>
          <w:szCs w:val="27"/>
          <w:lang w:val="uk-UA"/>
        </w:rPr>
        <w:t>х</w:t>
      </w:r>
      <w:r w:rsidRPr="002A68A1">
        <w:rPr>
          <w:i/>
          <w:iCs/>
          <w:spacing w:val="-3"/>
          <w:sz w:val="27"/>
          <w:szCs w:val="27"/>
          <w:lang w:val="uk-UA"/>
        </w:rPr>
        <w:t xml:space="preserve"> заходів, </w:t>
      </w:r>
      <w:r w:rsidRPr="002A68A1">
        <w:rPr>
          <w:i/>
          <w:spacing w:val="-9"/>
          <w:sz w:val="27"/>
          <w:szCs w:val="27"/>
          <w:lang w:val="uk-UA"/>
        </w:rPr>
        <w:t xml:space="preserve">непоінформованість про </w:t>
      </w:r>
      <w:r w:rsidRPr="002A68A1">
        <w:rPr>
          <w:i/>
          <w:spacing w:val="-8"/>
          <w:sz w:val="27"/>
          <w:szCs w:val="27"/>
          <w:lang w:val="uk-UA"/>
        </w:rPr>
        <w:t>небезпек</w:t>
      </w:r>
      <w:r>
        <w:rPr>
          <w:i/>
          <w:spacing w:val="-8"/>
          <w:sz w:val="27"/>
          <w:szCs w:val="27"/>
          <w:lang w:val="uk-UA"/>
        </w:rPr>
        <w:t>у</w:t>
      </w:r>
      <w:r w:rsidRPr="002A68A1">
        <w:rPr>
          <w:i/>
          <w:spacing w:val="-8"/>
          <w:sz w:val="27"/>
          <w:szCs w:val="27"/>
          <w:lang w:val="uk-UA"/>
        </w:rPr>
        <w:t xml:space="preserve"> на місця</w:t>
      </w:r>
      <w:r>
        <w:rPr>
          <w:i/>
          <w:spacing w:val="-8"/>
          <w:sz w:val="27"/>
          <w:szCs w:val="27"/>
          <w:lang w:val="uk-UA"/>
        </w:rPr>
        <w:t>х</w:t>
      </w:r>
      <w:r w:rsidRPr="002A68A1">
        <w:rPr>
          <w:i/>
          <w:spacing w:val="-8"/>
          <w:sz w:val="27"/>
          <w:szCs w:val="27"/>
          <w:lang w:val="uk-UA"/>
        </w:rPr>
        <w:t xml:space="preserve"> купання, надмірна самовпевненість учнів, інколи і повне ігнорування правил </w:t>
      </w:r>
      <w:r w:rsidRPr="002A68A1">
        <w:rPr>
          <w:i/>
          <w:sz w:val="27"/>
          <w:szCs w:val="27"/>
          <w:lang w:val="uk-UA"/>
        </w:rPr>
        <w:t>особистої безпеки при перебуванні на довкіллі.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9"/>
          <w:sz w:val="27"/>
          <w:szCs w:val="27"/>
          <w:lang w:val="uk-UA"/>
        </w:rPr>
      </w:pPr>
      <w:r w:rsidRPr="002A68A1">
        <w:rPr>
          <w:spacing w:val="-7"/>
          <w:sz w:val="27"/>
          <w:szCs w:val="27"/>
          <w:lang w:val="uk-UA"/>
        </w:rPr>
        <w:t xml:space="preserve">Обов'язок </w:t>
      </w:r>
      <w:r w:rsidRPr="002A68A1">
        <w:rPr>
          <w:spacing w:val="-6"/>
          <w:sz w:val="27"/>
          <w:szCs w:val="27"/>
          <w:lang w:val="uk-UA"/>
        </w:rPr>
        <w:t xml:space="preserve">кожного </w:t>
      </w:r>
      <w:r>
        <w:rPr>
          <w:spacing w:val="-6"/>
          <w:sz w:val="27"/>
          <w:szCs w:val="27"/>
          <w:lang w:val="uk-UA"/>
        </w:rPr>
        <w:t>вожатого, педагога-</w:t>
      </w:r>
      <w:r w:rsidRPr="00324FD2">
        <w:rPr>
          <w:bCs/>
          <w:spacing w:val="-6"/>
          <w:sz w:val="27"/>
          <w:szCs w:val="27"/>
          <w:lang w:val="uk-UA"/>
        </w:rPr>
        <w:t>організатора</w:t>
      </w:r>
      <w:r w:rsidRPr="002A68A1">
        <w:rPr>
          <w:b/>
          <w:bCs/>
          <w:spacing w:val="-6"/>
          <w:sz w:val="27"/>
          <w:szCs w:val="27"/>
          <w:lang w:val="uk-UA"/>
        </w:rPr>
        <w:t xml:space="preserve"> знати самому і навчати дітей правилам безпечної поведінки.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  <w:sz w:val="27"/>
          <w:szCs w:val="27"/>
          <w:lang w:val="uk-UA"/>
        </w:rPr>
      </w:pPr>
      <w:r w:rsidRPr="002A68A1">
        <w:rPr>
          <w:spacing w:val="-7"/>
          <w:sz w:val="27"/>
          <w:szCs w:val="27"/>
          <w:lang w:val="uk-UA"/>
        </w:rPr>
        <w:t xml:space="preserve">У перший день вожаті знайомлять дітей із правилами безпечної </w:t>
      </w:r>
      <w:r w:rsidRPr="002A68A1">
        <w:rPr>
          <w:spacing w:val="-3"/>
          <w:sz w:val="27"/>
          <w:szCs w:val="27"/>
          <w:lang w:val="uk-UA"/>
        </w:rPr>
        <w:t>поведінки на території табору, під час проведення різних заходів.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0"/>
          <w:sz w:val="27"/>
          <w:szCs w:val="27"/>
          <w:lang w:val="uk-UA"/>
        </w:rPr>
      </w:pPr>
      <w:r w:rsidRPr="002A68A1">
        <w:rPr>
          <w:spacing w:val="-3"/>
          <w:sz w:val="27"/>
          <w:szCs w:val="27"/>
          <w:lang w:val="uk-UA"/>
        </w:rPr>
        <w:t xml:space="preserve"> Учні ознайомлюються з правилами та вивчають свої  дії, у разі виникнення </w:t>
      </w:r>
      <w:r w:rsidRPr="002A68A1">
        <w:rPr>
          <w:spacing w:val="-10"/>
          <w:sz w:val="27"/>
          <w:szCs w:val="27"/>
          <w:lang w:val="uk-UA"/>
        </w:rPr>
        <w:t>екстремальної ситуації та власноруч пишуть у журналі інструктажів:</w:t>
      </w:r>
    </w:p>
    <w:p w:rsidR="00324FD2" w:rsidRPr="00DC2B62" w:rsidRDefault="00324FD2" w:rsidP="00324FD2">
      <w:pPr>
        <w:pStyle w:val="5"/>
        <w:rPr>
          <w:sz w:val="27"/>
          <w:szCs w:val="27"/>
          <w:lang w:val="uk-UA"/>
        </w:rPr>
      </w:pPr>
      <w:r w:rsidRPr="00DC2B62">
        <w:rPr>
          <w:sz w:val="27"/>
          <w:szCs w:val="27"/>
          <w:lang w:val="uk-UA"/>
        </w:rPr>
        <w:t>Тема бесіди: Поведінка на воді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374"/>
        <w:jc w:val="both"/>
        <w:rPr>
          <w:spacing w:val="-9"/>
          <w:sz w:val="27"/>
          <w:szCs w:val="27"/>
          <w:lang w:val="uk-UA"/>
        </w:rPr>
      </w:pPr>
      <w:r w:rsidRPr="002A68A1">
        <w:rPr>
          <w:spacing w:val="-10"/>
          <w:sz w:val="27"/>
          <w:szCs w:val="27"/>
          <w:lang w:val="uk-UA"/>
        </w:rPr>
        <w:t xml:space="preserve">Берега річок, озер ставків на території нашої області є чудовими місцями для </w:t>
      </w:r>
      <w:r w:rsidRPr="002A68A1">
        <w:rPr>
          <w:spacing w:val="-8"/>
          <w:sz w:val="27"/>
          <w:szCs w:val="27"/>
          <w:lang w:val="uk-UA"/>
        </w:rPr>
        <w:t xml:space="preserve">відпочинку та загартування, а плавання - один з найкорисливіших для організму  видів </w:t>
      </w:r>
      <w:r w:rsidRPr="002A68A1">
        <w:rPr>
          <w:spacing w:val="-9"/>
          <w:sz w:val="27"/>
          <w:szCs w:val="27"/>
          <w:lang w:val="uk-UA"/>
        </w:rPr>
        <w:t xml:space="preserve">руху.       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374"/>
        <w:jc w:val="both"/>
        <w:rPr>
          <w:spacing w:val="-12"/>
          <w:sz w:val="27"/>
          <w:szCs w:val="27"/>
          <w:lang w:val="uk-UA"/>
        </w:rPr>
      </w:pPr>
      <w:r w:rsidRPr="002A68A1">
        <w:rPr>
          <w:spacing w:val="-9"/>
          <w:sz w:val="27"/>
          <w:szCs w:val="27"/>
          <w:lang w:val="uk-UA"/>
        </w:rPr>
        <w:t>Всі ми відчуваємо задоволення від плавання, пірнання та ігор на воді, але, на</w:t>
      </w:r>
      <w:r w:rsidRPr="002A68A1">
        <w:rPr>
          <w:spacing w:val="-6"/>
          <w:sz w:val="27"/>
          <w:szCs w:val="27"/>
          <w:lang w:val="uk-UA"/>
        </w:rPr>
        <w:t xml:space="preserve"> жаль, ми забуваємо про небезпеку на воді і в першу чергу, це пустощі і </w:t>
      </w:r>
      <w:r w:rsidRPr="002A68A1">
        <w:rPr>
          <w:spacing w:val="-12"/>
          <w:sz w:val="27"/>
          <w:szCs w:val="27"/>
          <w:lang w:val="uk-UA"/>
        </w:rPr>
        <w:t>забави.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374"/>
        <w:jc w:val="both"/>
        <w:rPr>
          <w:spacing w:val="-3"/>
          <w:sz w:val="27"/>
          <w:szCs w:val="27"/>
          <w:lang w:val="uk-UA"/>
        </w:rPr>
      </w:pPr>
      <w:r w:rsidRPr="002A68A1">
        <w:rPr>
          <w:sz w:val="27"/>
          <w:szCs w:val="27"/>
          <w:lang w:val="uk-UA"/>
        </w:rPr>
        <w:t xml:space="preserve">Стрімка течія, вири, хвилі, холодні джерела, водяні рослини, </w:t>
      </w:r>
      <w:r w:rsidRPr="002A68A1">
        <w:rPr>
          <w:spacing w:val="-3"/>
          <w:sz w:val="27"/>
          <w:szCs w:val="27"/>
          <w:lang w:val="uk-UA"/>
        </w:rPr>
        <w:t xml:space="preserve">мулисте дно, слизьке каміння  - небезпечні для тих, хто купається 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7"/>
          <w:sz w:val="27"/>
          <w:szCs w:val="27"/>
          <w:lang w:val="uk-UA"/>
        </w:rPr>
      </w:pPr>
      <w:r w:rsidRPr="002A68A1">
        <w:rPr>
          <w:b/>
          <w:bCs/>
          <w:spacing w:val="-7"/>
          <w:sz w:val="27"/>
          <w:szCs w:val="27"/>
          <w:lang w:val="uk-UA"/>
        </w:rPr>
        <w:t>Рекомендовано відповідальним за проведення такого заходу  провести  навчання за такою тематикою: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7"/>
          <w:sz w:val="27"/>
          <w:szCs w:val="27"/>
          <w:lang w:val="uk-UA"/>
        </w:rPr>
      </w:pP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7"/>
          <w:sz w:val="27"/>
          <w:szCs w:val="27"/>
          <w:u w:val="single"/>
          <w:lang w:val="uk-UA"/>
        </w:rPr>
      </w:pPr>
      <w:r w:rsidRPr="002A68A1">
        <w:rPr>
          <w:b/>
          <w:bCs/>
          <w:spacing w:val="-7"/>
          <w:sz w:val="27"/>
          <w:szCs w:val="27"/>
          <w:u w:val="single"/>
          <w:lang w:val="uk-UA"/>
        </w:rPr>
        <w:t>1. Допомога “тому хто тоне”.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523"/>
        <w:jc w:val="both"/>
        <w:rPr>
          <w:sz w:val="27"/>
          <w:szCs w:val="27"/>
          <w:lang w:val="uk-UA"/>
        </w:rPr>
      </w:pPr>
      <w:r w:rsidRPr="002A68A1">
        <w:rPr>
          <w:spacing w:val="-9"/>
          <w:sz w:val="27"/>
          <w:szCs w:val="27"/>
          <w:lang w:val="uk-UA"/>
        </w:rPr>
        <w:t xml:space="preserve">З давніх - давен у багатьох народів світу високо цінувалося вміння плавати  але на жаль, тонути можуть не тільки добрі плавці, а й ті </w:t>
      </w:r>
      <w:r w:rsidRPr="002A68A1">
        <w:rPr>
          <w:spacing w:val="-8"/>
          <w:sz w:val="27"/>
          <w:szCs w:val="27"/>
          <w:lang w:val="uk-UA"/>
        </w:rPr>
        <w:t xml:space="preserve">кому здається, що вони вже добре тримаються на воді. Причиною цього </w:t>
      </w:r>
      <w:r w:rsidRPr="002A68A1">
        <w:rPr>
          <w:sz w:val="27"/>
          <w:szCs w:val="27"/>
          <w:lang w:val="uk-UA"/>
        </w:rPr>
        <w:t>може стати судома, переляк, травма або втома.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518"/>
        <w:jc w:val="both"/>
        <w:rPr>
          <w:sz w:val="27"/>
          <w:szCs w:val="27"/>
          <w:lang w:val="uk-UA"/>
        </w:rPr>
      </w:pPr>
      <w:r w:rsidRPr="002A68A1">
        <w:rPr>
          <w:spacing w:val="-3"/>
          <w:sz w:val="27"/>
          <w:szCs w:val="27"/>
          <w:lang w:val="uk-UA"/>
        </w:rPr>
        <w:t xml:space="preserve">Найбільший ворог кожного, хто почав тонути </w:t>
      </w:r>
      <w:r>
        <w:rPr>
          <w:spacing w:val="-3"/>
          <w:sz w:val="27"/>
          <w:szCs w:val="27"/>
          <w:lang w:val="uk-UA"/>
        </w:rPr>
        <w:t>–</w:t>
      </w:r>
      <w:r w:rsidRPr="002A68A1">
        <w:rPr>
          <w:spacing w:val="-3"/>
          <w:sz w:val="27"/>
          <w:szCs w:val="27"/>
          <w:lang w:val="uk-UA"/>
        </w:rPr>
        <w:t xml:space="preserve"> паніка. Вона </w:t>
      </w:r>
      <w:r w:rsidRPr="002A68A1">
        <w:rPr>
          <w:sz w:val="27"/>
          <w:szCs w:val="27"/>
          <w:lang w:val="uk-UA"/>
        </w:rPr>
        <w:t>відбирає сили, а ними і надії на порятунок.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7"/>
          <w:szCs w:val="27"/>
          <w:u w:val="single"/>
          <w:lang w:val="uk-UA"/>
        </w:rPr>
      </w:pPr>
      <w:r w:rsidRPr="002A68A1">
        <w:rPr>
          <w:b/>
          <w:spacing w:val="-4"/>
          <w:sz w:val="27"/>
          <w:szCs w:val="27"/>
          <w:u w:val="single"/>
          <w:lang w:val="uk-UA"/>
        </w:rPr>
        <w:t xml:space="preserve">У таких випадках потрібно подумати,  що боятися пізно, потрібно </w:t>
      </w:r>
      <w:r>
        <w:rPr>
          <w:b/>
          <w:spacing w:val="-14"/>
          <w:sz w:val="27"/>
          <w:szCs w:val="27"/>
          <w:u w:val="single"/>
          <w:lang w:val="uk-UA"/>
        </w:rPr>
        <w:t>діяти</w:t>
      </w:r>
      <w:r w:rsidRPr="002A68A1">
        <w:rPr>
          <w:b/>
          <w:spacing w:val="-14"/>
          <w:sz w:val="27"/>
          <w:szCs w:val="27"/>
          <w:u w:val="single"/>
          <w:lang w:val="uk-UA"/>
        </w:rPr>
        <w:t xml:space="preserve"> а саме:</w:t>
      </w:r>
    </w:p>
    <w:p w:rsidR="00324FD2" w:rsidRPr="002A68A1" w:rsidRDefault="00324FD2" w:rsidP="00324FD2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7"/>
          <w:szCs w:val="27"/>
          <w:lang w:val="uk-UA"/>
        </w:rPr>
      </w:pPr>
      <w:r w:rsidRPr="002A68A1">
        <w:rPr>
          <w:spacing w:val="-9"/>
          <w:sz w:val="27"/>
          <w:szCs w:val="27"/>
          <w:lang w:val="uk-UA"/>
        </w:rPr>
        <w:lastRenderedPageBreak/>
        <w:t>покликати на допомогу;</w:t>
      </w:r>
    </w:p>
    <w:p w:rsidR="00324FD2" w:rsidRPr="002A68A1" w:rsidRDefault="00324FD2" w:rsidP="00324FD2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7"/>
          <w:szCs w:val="27"/>
          <w:lang w:val="uk-UA"/>
        </w:rPr>
      </w:pPr>
      <w:r w:rsidRPr="002A68A1">
        <w:rPr>
          <w:spacing w:val="-9"/>
          <w:sz w:val="27"/>
          <w:szCs w:val="27"/>
          <w:lang w:val="uk-UA"/>
        </w:rPr>
        <w:t>не робити різких рухів, потрібно берегти сили.</w:t>
      </w:r>
    </w:p>
    <w:p w:rsidR="00324FD2" w:rsidRPr="002A68A1" w:rsidRDefault="00324FD2" w:rsidP="00324FD2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7"/>
          <w:szCs w:val="27"/>
          <w:lang w:val="uk-UA"/>
        </w:rPr>
      </w:pPr>
      <w:r w:rsidRPr="002A68A1">
        <w:rPr>
          <w:spacing w:val="-9"/>
          <w:sz w:val="27"/>
          <w:szCs w:val="27"/>
          <w:lang w:val="uk-UA"/>
        </w:rPr>
        <w:t xml:space="preserve">пливти за течію, уникаючи місць де вода робить різкий поворот.   </w:t>
      </w:r>
    </w:p>
    <w:p w:rsidR="00324FD2" w:rsidRPr="002A68A1" w:rsidRDefault="00324FD2" w:rsidP="00324FD2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 w:rsidRPr="002A68A1">
        <w:rPr>
          <w:spacing w:val="-8"/>
          <w:sz w:val="27"/>
          <w:szCs w:val="27"/>
          <w:lang w:val="uk-UA"/>
        </w:rPr>
        <w:t>не піднімати голову і руки над водою. Потрібно пам'ятати, що вага тіла набагато менша у воді, ніж у повітрі.</w:t>
      </w:r>
    </w:p>
    <w:p w:rsidR="00324FD2" w:rsidRPr="002A68A1" w:rsidRDefault="00324FD2" w:rsidP="00324FD2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 w:rsidRPr="002A68A1">
        <w:rPr>
          <w:spacing w:val="-10"/>
          <w:sz w:val="27"/>
          <w:szCs w:val="27"/>
          <w:lang w:val="uk-UA"/>
        </w:rPr>
        <w:t xml:space="preserve">можна зануритись у воду, залишивши на повітрі тільки частину </w:t>
      </w:r>
      <w:r w:rsidRPr="002A68A1">
        <w:rPr>
          <w:spacing w:val="-6"/>
          <w:sz w:val="27"/>
          <w:szCs w:val="27"/>
          <w:lang w:val="uk-UA"/>
        </w:rPr>
        <w:t xml:space="preserve">голови - ніс і рот. Так буде легше триматись на воді, поки не надійде </w:t>
      </w:r>
      <w:r w:rsidRPr="002A68A1">
        <w:rPr>
          <w:sz w:val="27"/>
          <w:szCs w:val="27"/>
          <w:lang w:val="uk-UA"/>
        </w:rPr>
        <w:t>допомога.</w:t>
      </w:r>
    </w:p>
    <w:p w:rsidR="00324FD2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spacing w:val="-5"/>
          <w:sz w:val="27"/>
          <w:szCs w:val="27"/>
          <w:lang w:val="uk-UA"/>
        </w:rPr>
      </w:pPr>
    </w:p>
    <w:p w:rsidR="00324FD2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sz w:val="27"/>
          <w:szCs w:val="27"/>
          <w:lang w:val="uk-UA"/>
        </w:rPr>
      </w:pPr>
      <w:r w:rsidRPr="002A68A1">
        <w:rPr>
          <w:spacing w:val="-5"/>
          <w:sz w:val="27"/>
          <w:szCs w:val="27"/>
          <w:lang w:val="uk-UA"/>
        </w:rPr>
        <w:t xml:space="preserve">Статистика каже: кожен четвертий потерпілий на воді хлопець чи дівчина до 16 </w:t>
      </w:r>
      <w:r w:rsidRPr="002A68A1">
        <w:rPr>
          <w:sz w:val="27"/>
          <w:szCs w:val="27"/>
          <w:lang w:val="uk-UA"/>
        </w:rPr>
        <w:t>років.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sz w:val="27"/>
          <w:szCs w:val="27"/>
          <w:lang w:val="uk-UA"/>
        </w:rPr>
      </w:pP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left="12"/>
        <w:jc w:val="both"/>
        <w:rPr>
          <w:sz w:val="27"/>
          <w:szCs w:val="27"/>
          <w:u w:val="single"/>
          <w:lang w:val="uk-UA"/>
        </w:rPr>
      </w:pPr>
      <w:r w:rsidRPr="002A68A1">
        <w:rPr>
          <w:spacing w:val="-8"/>
          <w:sz w:val="27"/>
          <w:szCs w:val="27"/>
          <w:lang w:val="uk-UA"/>
        </w:rPr>
        <w:t xml:space="preserve">Міжнародна організація "Червоний Хрест" радить добре пам'ятати </w:t>
      </w:r>
      <w:r w:rsidRPr="002A68A1">
        <w:rPr>
          <w:spacing w:val="-7"/>
          <w:sz w:val="27"/>
          <w:szCs w:val="27"/>
          <w:lang w:val="uk-UA"/>
        </w:rPr>
        <w:t xml:space="preserve">всім, хто збирається купається. 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left="12"/>
        <w:jc w:val="both"/>
        <w:rPr>
          <w:b/>
          <w:bCs/>
          <w:spacing w:val="-7"/>
          <w:sz w:val="27"/>
          <w:szCs w:val="27"/>
          <w:u w:val="single"/>
          <w:lang w:val="uk-UA"/>
        </w:rPr>
      </w:pPr>
      <w:r w:rsidRPr="002A68A1">
        <w:rPr>
          <w:b/>
          <w:bCs/>
          <w:spacing w:val="-7"/>
          <w:sz w:val="27"/>
          <w:szCs w:val="27"/>
          <w:u w:val="single"/>
          <w:lang w:val="uk-UA"/>
        </w:rPr>
        <w:t>Не можна плавати коли:</w:t>
      </w:r>
    </w:p>
    <w:p w:rsidR="00324FD2" w:rsidRPr="002A68A1" w:rsidRDefault="00324FD2" w:rsidP="00324FD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7"/>
          <w:szCs w:val="27"/>
          <w:lang w:val="uk-UA"/>
        </w:rPr>
      </w:pPr>
      <w:r w:rsidRPr="002A68A1">
        <w:rPr>
          <w:b/>
          <w:bCs/>
          <w:i/>
          <w:iCs/>
          <w:spacing w:val="-10"/>
          <w:sz w:val="27"/>
          <w:szCs w:val="27"/>
          <w:lang w:val="uk-UA"/>
        </w:rPr>
        <w:t>занадто втомлений;</w:t>
      </w:r>
    </w:p>
    <w:p w:rsidR="00324FD2" w:rsidRPr="002A68A1" w:rsidRDefault="00324FD2" w:rsidP="00324FD2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rPr>
          <w:b/>
          <w:bCs/>
          <w:i/>
          <w:iCs/>
          <w:sz w:val="27"/>
          <w:szCs w:val="27"/>
          <w:lang w:val="uk-UA"/>
        </w:rPr>
      </w:pPr>
      <w:r w:rsidRPr="002A68A1">
        <w:rPr>
          <w:b/>
          <w:bCs/>
          <w:i/>
          <w:iCs/>
          <w:spacing w:val="-9"/>
          <w:sz w:val="27"/>
          <w:szCs w:val="27"/>
          <w:lang w:val="uk-UA"/>
        </w:rPr>
        <w:t>занадто далеко від берега і друзів;</w:t>
      </w:r>
    </w:p>
    <w:p w:rsidR="00324FD2" w:rsidRPr="002A68A1" w:rsidRDefault="00324FD2" w:rsidP="00324FD2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rPr>
          <w:b/>
          <w:bCs/>
          <w:i/>
          <w:iCs/>
          <w:sz w:val="27"/>
          <w:szCs w:val="27"/>
          <w:lang w:val="uk-UA"/>
        </w:rPr>
      </w:pPr>
      <w:r w:rsidRPr="002A68A1">
        <w:rPr>
          <w:b/>
          <w:bCs/>
          <w:i/>
          <w:iCs/>
          <w:spacing w:val="-10"/>
          <w:sz w:val="27"/>
          <w:szCs w:val="27"/>
          <w:lang w:val="uk-UA"/>
        </w:rPr>
        <w:t>занадто холодно;</w:t>
      </w:r>
    </w:p>
    <w:p w:rsidR="00324FD2" w:rsidRPr="002A68A1" w:rsidRDefault="00324FD2" w:rsidP="00324FD2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rPr>
          <w:b/>
          <w:bCs/>
          <w:i/>
          <w:iCs/>
          <w:sz w:val="27"/>
          <w:szCs w:val="27"/>
          <w:lang w:val="uk-UA"/>
        </w:rPr>
      </w:pPr>
      <w:r w:rsidRPr="002A68A1">
        <w:rPr>
          <w:b/>
          <w:bCs/>
          <w:i/>
          <w:iCs/>
          <w:spacing w:val="-11"/>
          <w:sz w:val="27"/>
          <w:szCs w:val="27"/>
          <w:lang w:val="uk-UA"/>
        </w:rPr>
        <w:t>занадто жарко.</w:t>
      </w:r>
    </w:p>
    <w:p w:rsidR="00324FD2" w:rsidRPr="002A68A1" w:rsidRDefault="00324FD2" w:rsidP="00324FD2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rPr>
          <w:b/>
          <w:bCs/>
          <w:sz w:val="27"/>
          <w:szCs w:val="27"/>
          <w:u w:val="single"/>
          <w:lang w:val="uk-UA"/>
        </w:rPr>
      </w:pPr>
    </w:p>
    <w:p w:rsidR="00324FD2" w:rsidRPr="002A68A1" w:rsidRDefault="00324FD2" w:rsidP="00324FD2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rPr>
          <w:b/>
          <w:bCs/>
          <w:sz w:val="27"/>
          <w:szCs w:val="27"/>
          <w:u w:val="single"/>
          <w:lang w:val="uk-UA"/>
        </w:rPr>
      </w:pPr>
      <w:r w:rsidRPr="002A68A1">
        <w:rPr>
          <w:b/>
          <w:bCs/>
          <w:spacing w:val="-3"/>
          <w:sz w:val="27"/>
          <w:szCs w:val="27"/>
          <w:u w:val="single"/>
          <w:lang w:val="uk-UA"/>
        </w:rPr>
        <w:t>Таблиця ознак небезпечних місць для купання</w:t>
      </w:r>
    </w:p>
    <w:p w:rsidR="00324FD2" w:rsidRPr="002A68A1" w:rsidRDefault="00324FD2" w:rsidP="00324FD2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rPr>
          <w:sz w:val="27"/>
          <w:szCs w:val="27"/>
          <w:lang w:val="uk-UA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4307"/>
        <w:gridCol w:w="4883"/>
      </w:tblGrid>
      <w:tr w:rsidR="00324FD2" w:rsidRPr="002A68A1" w:rsidTr="00ED77E6">
        <w:trPr>
          <w:trHeight w:val="485"/>
        </w:trPr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D2" w:rsidRPr="002A68A1" w:rsidRDefault="00324FD2" w:rsidP="00FD1B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7"/>
                <w:szCs w:val="27"/>
                <w:lang w:val="uk-UA"/>
              </w:rPr>
            </w:pPr>
            <w:r w:rsidRPr="002A68A1">
              <w:rPr>
                <w:b/>
                <w:bCs/>
                <w:iCs/>
                <w:sz w:val="27"/>
                <w:szCs w:val="27"/>
                <w:lang w:val="uk-UA"/>
              </w:rPr>
              <w:t>№</w:t>
            </w:r>
          </w:p>
          <w:p w:rsidR="00324FD2" w:rsidRPr="002A68A1" w:rsidRDefault="00ED77E6" w:rsidP="00FD1B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7"/>
                <w:szCs w:val="27"/>
                <w:lang w:val="uk-UA"/>
              </w:rPr>
            </w:pPr>
            <w:r>
              <w:rPr>
                <w:b/>
                <w:bCs/>
                <w:iCs/>
                <w:sz w:val="27"/>
                <w:szCs w:val="27"/>
                <w:lang w:val="uk-UA"/>
              </w:rPr>
              <w:t>пп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D2" w:rsidRPr="002A68A1" w:rsidRDefault="00324FD2" w:rsidP="00FD1B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7"/>
                <w:szCs w:val="27"/>
                <w:lang w:val="uk-UA"/>
              </w:rPr>
            </w:pPr>
            <w:r w:rsidRPr="002A68A1">
              <w:rPr>
                <w:b/>
                <w:bCs/>
                <w:iCs/>
                <w:spacing w:val="-4"/>
                <w:sz w:val="27"/>
                <w:szCs w:val="27"/>
                <w:lang w:val="uk-UA"/>
              </w:rPr>
              <w:t>Ознаки місця</w:t>
            </w:r>
            <w:r w:rsidR="00ED77E6">
              <w:rPr>
                <w:b/>
                <w:bCs/>
                <w:iCs/>
                <w:spacing w:val="-4"/>
                <w:sz w:val="27"/>
                <w:szCs w:val="27"/>
                <w:lang w:val="uk-UA"/>
              </w:rPr>
              <w:t>,</w:t>
            </w:r>
            <w:r w:rsidRPr="002A68A1">
              <w:rPr>
                <w:b/>
                <w:bCs/>
                <w:iCs/>
                <w:spacing w:val="-4"/>
                <w:sz w:val="27"/>
                <w:szCs w:val="27"/>
                <w:lang w:val="uk-UA"/>
              </w:rPr>
              <w:t xml:space="preserve"> де не можна </w:t>
            </w:r>
            <w:r w:rsidRPr="002A68A1">
              <w:rPr>
                <w:b/>
                <w:bCs/>
                <w:iCs/>
                <w:sz w:val="27"/>
                <w:szCs w:val="27"/>
                <w:lang w:val="uk-UA"/>
              </w:rPr>
              <w:t>купатися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D2" w:rsidRPr="002A68A1" w:rsidRDefault="00324FD2" w:rsidP="00FD1B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7"/>
                <w:szCs w:val="27"/>
                <w:lang w:val="uk-UA"/>
              </w:rPr>
            </w:pPr>
            <w:r w:rsidRPr="002A68A1">
              <w:rPr>
                <w:b/>
                <w:bCs/>
                <w:iCs/>
                <w:sz w:val="27"/>
                <w:szCs w:val="27"/>
                <w:lang w:val="uk-UA"/>
              </w:rPr>
              <w:t>Небезпека</w:t>
            </w:r>
          </w:p>
        </w:tc>
      </w:tr>
      <w:tr w:rsidR="00324FD2" w:rsidRPr="002A68A1" w:rsidTr="00ED77E6">
        <w:trPr>
          <w:trHeight w:val="670"/>
        </w:trPr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D2" w:rsidRPr="002A68A1" w:rsidRDefault="00324FD2" w:rsidP="00FD1B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2A68A1">
              <w:rPr>
                <w:b/>
                <w:bCs/>
                <w:sz w:val="27"/>
                <w:szCs w:val="27"/>
                <w:lang w:val="uk-UA"/>
              </w:rPr>
              <w:t>1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D2" w:rsidRPr="002A68A1" w:rsidRDefault="00324FD2" w:rsidP="00FD1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sz w:val="27"/>
                <w:szCs w:val="27"/>
                <w:lang w:val="uk-UA"/>
              </w:rPr>
            </w:pPr>
            <w:r w:rsidRPr="002A68A1">
              <w:rPr>
                <w:sz w:val="27"/>
                <w:szCs w:val="27"/>
                <w:lang w:val="uk-UA"/>
              </w:rPr>
              <w:t>...якщо поблизу є знак, що забороняє купання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D2" w:rsidRPr="002A68A1" w:rsidRDefault="00324FD2" w:rsidP="00ED77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7"/>
                <w:szCs w:val="27"/>
                <w:lang w:val="uk-UA"/>
              </w:rPr>
            </w:pPr>
            <w:r w:rsidRPr="002A68A1">
              <w:rPr>
                <w:spacing w:val="-5"/>
                <w:sz w:val="27"/>
                <w:szCs w:val="27"/>
                <w:lang w:val="uk-UA"/>
              </w:rPr>
              <w:t xml:space="preserve">Небезпеку  можуть </w:t>
            </w:r>
            <w:r w:rsidRPr="002A68A1">
              <w:rPr>
                <w:sz w:val="27"/>
                <w:szCs w:val="27"/>
                <w:lang w:val="uk-UA"/>
              </w:rPr>
              <w:t xml:space="preserve">становити </w:t>
            </w:r>
            <w:r w:rsidRPr="002A68A1">
              <w:rPr>
                <w:spacing w:val="-2"/>
                <w:sz w:val="27"/>
                <w:szCs w:val="27"/>
                <w:lang w:val="uk-UA"/>
              </w:rPr>
              <w:t xml:space="preserve">забруднена       вода, </w:t>
            </w:r>
            <w:r w:rsidRPr="002A68A1">
              <w:rPr>
                <w:spacing w:val="-4"/>
                <w:sz w:val="27"/>
                <w:szCs w:val="27"/>
                <w:lang w:val="uk-UA"/>
              </w:rPr>
              <w:t xml:space="preserve">затоплені  предмети </w:t>
            </w:r>
            <w:r w:rsidRPr="002A68A1">
              <w:rPr>
                <w:sz w:val="27"/>
                <w:szCs w:val="27"/>
                <w:lang w:val="uk-UA"/>
              </w:rPr>
              <w:t>тощо</w:t>
            </w:r>
          </w:p>
        </w:tc>
      </w:tr>
      <w:tr w:rsidR="00324FD2" w:rsidRPr="002A68A1" w:rsidTr="00ED77E6">
        <w:trPr>
          <w:trHeight w:val="470"/>
        </w:trPr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D2" w:rsidRPr="002A68A1" w:rsidRDefault="00324FD2" w:rsidP="00FD1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2A68A1">
              <w:rPr>
                <w:b/>
                <w:bCs/>
                <w:sz w:val="27"/>
                <w:szCs w:val="27"/>
                <w:lang w:val="uk-UA"/>
              </w:rPr>
              <w:t>2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D2" w:rsidRPr="002A68A1" w:rsidRDefault="00324FD2" w:rsidP="00FD1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sz w:val="27"/>
                <w:szCs w:val="27"/>
                <w:lang w:val="uk-UA"/>
              </w:rPr>
            </w:pPr>
            <w:r w:rsidRPr="002A68A1">
              <w:rPr>
                <w:spacing w:val="-2"/>
                <w:sz w:val="27"/>
                <w:szCs w:val="27"/>
                <w:lang w:val="uk-UA"/>
              </w:rPr>
              <w:t xml:space="preserve">...якщо берег річки забруднений </w:t>
            </w:r>
            <w:r w:rsidR="00ED77E6">
              <w:rPr>
                <w:sz w:val="27"/>
                <w:szCs w:val="27"/>
                <w:lang w:val="uk-UA"/>
              </w:rPr>
              <w:t>побутовим сміттям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D2" w:rsidRPr="002A68A1" w:rsidRDefault="00324FD2" w:rsidP="00FD1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sz w:val="27"/>
                <w:szCs w:val="27"/>
                <w:lang w:val="uk-UA"/>
              </w:rPr>
            </w:pPr>
            <w:r w:rsidRPr="002A68A1">
              <w:rPr>
                <w:sz w:val="27"/>
                <w:szCs w:val="27"/>
                <w:lang w:val="uk-UA"/>
              </w:rPr>
              <w:t xml:space="preserve">Під водою може </w:t>
            </w:r>
            <w:r w:rsidRPr="002A68A1">
              <w:rPr>
                <w:spacing w:val="-2"/>
                <w:sz w:val="27"/>
                <w:szCs w:val="27"/>
                <w:lang w:val="uk-UA"/>
              </w:rPr>
              <w:t>бути скло, бляшки</w:t>
            </w:r>
          </w:p>
        </w:tc>
      </w:tr>
      <w:tr w:rsidR="00324FD2" w:rsidRPr="002A68A1" w:rsidTr="00ED77E6">
        <w:trPr>
          <w:trHeight w:val="86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D2" w:rsidRPr="002A68A1" w:rsidRDefault="00324FD2" w:rsidP="00FD1B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2A68A1">
              <w:rPr>
                <w:b/>
                <w:bCs/>
                <w:sz w:val="27"/>
                <w:szCs w:val="27"/>
                <w:lang w:val="uk-UA"/>
              </w:rPr>
              <w:t>3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D2" w:rsidRPr="002A68A1" w:rsidRDefault="00324FD2" w:rsidP="00FD1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sz w:val="27"/>
                <w:szCs w:val="27"/>
                <w:lang w:val="uk-UA"/>
              </w:rPr>
            </w:pPr>
            <w:r w:rsidRPr="002A68A1">
              <w:rPr>
                <w:spacing w:val="-2"/>
                <w:sz w:val="27"/>
                <w:szCs w:val="27"/>
                <w:lang w:val="uk-UA"/>
              </w:rPr>
              <w:t xml:space="preserve">... якщо зарослі очерету та іншої </w:t>
            </w:r>
            <w:r w:rsidRPr="002A68A1">
              <w:rPr>
                <w:sz w:val="27"/>
                <w:szCs w:val="27"/>
                <w:lang w:val="uk-UA"/>
              </w:rPr>
              <w:t>водяної рослини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D2" w:rsidRPr="002A68A1" w:rsidRDefault="00324FD2" w:rsidP="00ED7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/>
              </w:rPr>
            </w:pPr>
            <w:r w:rsidRPr="002A68A1">
              <w:rPr>
                <w:sz w:val="27"/>
                <w:szCs w:val="27"/>
                <w:lang w:val="uk-UA"/>
              </w:rPr>
              <w:t xml:space="preserve">У таких місцях </w:t>
            </w:r>
            <w:r w:rsidRPr="002A68A1">
              <w:rPr>
                <w:spacing w:val="-4"/>
                <w:sz w:val="27"/>
                <w:szCs w:val="27"/>
                <w:lang w:val="uk-UA"/>
              </w:rPr>
              <w:t xml:space="preserve">може бути мулисте </w:t>
            </w:r>
            <w:r w:rsidRPr="002A68A1">
              <w:rPr>
                <w:sz w:val="27"/>
                <w:szCs w:val="27"/>
                <w:lang w:val="uk-UA"/>
              </w:rPr>
              <w:t xml:space="preserve">дно, в якому легко загрузнути та у </w:t>
            </w:r>
            <w:r w:rsidRPr="002A68A1">
              <w:rPr>
                <w:spacing w:val="-2"/>
                <w:sz w:val="27"/>
                <w:szCs w:val="27"/>
                <w:lang w:val="uk-UA"/>
              </w:rPr>
              <w:t xml:space="preserve">заростях можуть </w:t>
            </w:r>
            <w:r w:rsidRPr="002A68A1">
              <w:rPr>
                <w:spacing w:val="-1"/>
                <w:sz w:val="27"/>
                <w:szCs w:val="27"/>
                <w:lang w:val="uk-UA"/>
              </w:rPr>
              <w:t xml:space="preserve">заплутатись ноги і </w:t>
            </w:r>
            <w:r w:rsidRPr="002A68A1">
              <w:rPr>
                <w:sz w:val="27"/>
                <w:szCs w:val="27"/>
                <w:lang w:val="uk-UA"/>
              </w:rPr>
              <w:t>руки</w:t>
            </w:r>
          </w:p>
        </w:tc>
      </w:tr>
      <w:tr w:rsidR="00324FD2" w:rsidRPr="002A68A1" w:rsidTr="00ED77E6">
        <w:trPr>
          <w:trHeight w:val="548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D2" w:rsidRPr="002A68A1" w:rsidRDefault="00324FD2" w:rsidP="00FD1B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2A68A1">
              <w:rPr>
                <w:b/>
                <w:bCs/>
                <w:sz w:val="27"/>
                <w:szCs w:val="27"/>
                <w:lang w:val="uk-UA"/>
              </w:rPr>
              <w:t>4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D2" w:rsidRPr="002A68A1" w:rsidRDefault="00324FD2" w:rsidP="00ED77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sz w:val="27"/>
                <w:szCs w:val="27"/>
                <w:lang w:val="uk-UA"/>
              </w:rPr>
            </w:pPr>
            <w:r w:rsidRPr="002A68A1">
              <w:rPr>
                <w:spacing w:val="-2"/>
                <w:sz w:val="27"/>
                <w:szCs w:val="27"/>
                <w:lang w:val="uk-UA"/>
              </w:rPr>
              <w:t xml:space="preserve">....якщо з води сторчать корчі або </w:t>
            </w:r>
            <w:r w:rsidRPr="002A68A1">
              <w:rPr>
                <w:spacing w:val="-4"/>
                <w:sz w:val="27"/>
                <w:szCs w:val="27"/>
                <w:lang w:val="uk-UA"/>
              </w:rPr>
              <w:t>над водою ростуть великі дерева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D2" w:rsidRPr="002A68A1" w:rsidRDefault="00324FD2" w:rsidP="00FD1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sz w:val="27"/>
                <w:szCs w:val="27"/>
                <w:lang w:val="uk-UA"/>
              </w:rPr>
            </w:pPr>
            <w:r w:rsidRPr="002A68A1">
              <w:rPr>
                <w:spacing w:val="-1"/>
                <w:sz w:val="27"/>
                <w:szCs w:val="27"/>
                <w:lang w:val="uk-UA"/>
              </w:rPr>
              <w:t xml:space="preserve">Гілки дерев, корчі </w:t>
            </w:r>
            <w:r w:rsidRPr="002A68A1">
              <w:rPr>
                <w:spacing w:val="-3"/>
                <w:sz w:val="27"/>
                <w:szCs w:val="27"/>
                <w:lang w:val="uk-UA"/>
              </w:rPr>
              <w:t xml:space="preserve">можуть лежати під </w:t>
            </w:r>
            <w:r w:rsidRPr="002A68A1">
              <w:rPr>
                <w:sz w:val="27"/>
                <w:szCs w:val="27"/>
                <w:lang w:val="uk-UA"/>
              </w:rPr>
              <w:t xml:space="preserve">водою. В таких </w:t>
            </w:r>
            <w:r w:rsidRPr="002A68A1">
              <w:rPr>
                <w:spacing w:val="-4"/>
                <w:sz w:val="27"/>
                <w:szCs w:val="27"/>
                <w:lang w:val="uk-UA"/>
              </w:rPr>
              <w:t xml:space="preserve">містах пірнати дуже </w:t>
            </w:r>
            <w:r w:rsidR="00ED77E6">
              <w:rPr>
                <w:sz w:val="27"/>
                <w:szCs w:val="27"/>
                <w:lang w:val="uk-UA"/>
              </w:rPr>
              <w:t>небезпечно</w:t>
            </w:r>
          </w:p>
        </w:tc>
      </w:tr>
    </w:tbl>
    <w:p w:rsidR="00324FD2" w:rsidRPr="002A68A1" w:rsidRDefault="00324FD2" w:rsidP="00324FD2">
      <w:pPr>
        <w:pStyle w:val="5"/>
        <w:rPr>
          <w:spacing w:val="-6"/>
          <w:sz w:val="27"/>
          <w:szCs w:val="27"/>
          <w:lang w:val="uk-UA"/>
        </w:rPr>
      </w:pPr>
      <w:r w:rsidRPr="002A68A1">
        <w:rPr>
          <w:spacing w:val="-6"/>
          <w:sz w:val="27"/>
          <w:szCs w:val="27"/>
          <w:lang w:val="uk-UA"/>
        </w:rPr>
        <w:t>2.Під час бесід на цю тематику потрібно розібрати декілька ситуацій на  воді та на сонці .</w:t>
      </w:r>
    </w:p>
    <w:p w:rsidR="00324FD2" w:rsidRPr="002A68A1" w:rsidRDefault="00324FD2" w:rsidP="00324FD2">
      <w:pPr>
        <w:pStyle w:val="5"/>
        <w:rPr>
          <w:spacing w:val="-6"/>
          <w:sz w:val="27"/>
          <w:szCs w:val="27"/>
          <w:u w:val="single"/>
          <w:lang w:val="uk-UA"/>
        </w:rPr>
      </w:pPr>
      <w:r w:rsidRPr="002A68A1">
        <w:rPr>
          <w:spacing w:val="-6"/>
          <w:sz w:val="27"/>
          <w:szCs w:val="27"/>
          <w:u w:val="single"/>
          <w:lang w:val="uk-UA"/>
        </w:rPr>
        <w:t>Перебування у воді: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  <w:lang w:val="uk-UA"/>
        </w:rPr>
      </w:pPr>
      <w:r w:rsidRPr="002A68A1">
        <w:rPr>
          <w:spacing w:val="-6"/>
          <w:sz w:val="27"/>
          <w:szCs w:val="27"/>
          <w:lang w:val="uk-UA"/>
        </w:rPr>
        <w:t>На воді є ситуації</w:t>
      </w:r>
      <w:r w:rsidR="00ED77E6">
        <w:rPr>
          <w:spacing w:val="-6"/>
          <w:sz w:val="27"/>
          <w:szCs w:val="27"/>
          <w:lang w:val="uk-UA"/>
        </w:rPr>
        <w:t>,</w:t>
      </w:r>
      <w:r w:rsidRPr="002A68A1">
        <w:rPr>
          <w:spacing w:val="-6"/>
          <w:sz w:val="27"/>
          <w:szCs w:val="27"/>
          <w:lang w:val="uk-UA"/>
        </w:rPr>
        <w:t xml:space="preserve"> з якими не просто вправитися і досвідченому </w:t>
      </w:r>
      <w:r w:rsidRPr="002A68A1">
        <w:rPr>
          <w:sz w:val="27"/>
          <w:szCs w:val="27"/>
          <w:lang w:val="uk-UA"/>
        </w:rPr>
        <w:t>плавцеві. Особливо небезпечною є судома.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i/>
          <w:iCs/>
          <w:sz w:val="27"/>
          <w:szCs w:val="27"/>
          <w:lang w:val="uk-UA"/>
        </w:rPr>
      </w:pPr>
      <w:r w:rsidRPr="002A68A1">
        <w:rPr>
          <w:iCs/>
          <w:sz w:val="27"/>
          <w:szCs w:val="27"/>
          <w:lang w:val="uk-UA"/>
        </w:rPr>
        <w:t>Якщо це трапилось</w:t>
      </w:r>
      <w:r w:rsidRPr="002A68A1">
        <w:rPr>
          <w:b/>
          <w:i/>
          <w:iCs/>
          <w:sz w:val="27"/>
          <w:szCs w:val="27"/>
          <w:lang w:val="uk-UA"/>
        </w:rPr>
        <w:t xml:space="preserve"> - </w:t>
      </w:r>
      <w:r w:rsidRPr="002A68A1">
        <w:rPr>
          <w:b/>
          <w:i/>
          <w:iCs/>
          <w:sz w:val="27"/>
          <w:szCs w:val="27"/>
          <w:u w:val="single"/>
          <w:lang w:val="uk-UA"/>
        </w:rPr>
        <w:t>не панікувати, і цим можна впоратися</w:t>
      </w:r>
      <w:r w:rsidRPr="002A68A1">
        <w:rPr>
          <w:b/>
          <w:i/>
          <w:iCs/>
          <w:sz w:val="27"/>
          <w:szCs w:val="27"/>
          <w:lang w:val="uk-UA"/>
        </w:rPr>
        <w:t>:</w:t>
      </w:r>
      <w:r w:rsidRPr="002A68A1">
        <w:rPr>
          <w:i/>
          <w:iCs/>
          <w:sz w:val="27"/>
          <w:szCs w:val="27"/>
          <w:lang w:val="uk-UA"/>
        </w:rPr>
        <w:t xml:space="preserve"> потрібно на кілька </w:t>
      </w:r>
      <w:r w:rsidRPr="002A68A1">
        <w:rPr>
          <w:i/>
          <w:iCs/>
          <w:spacing w:val="-5"/>
          <w:sz w:val="27"/>
          <w:szCs w:val="27"/>
          <w:lang w:val="uk-UA"/>
        </w:rPr>
        <w:t xml:space="preserve">секунд зануритись з головою у воду, випрямити ногу і сильно потягнути </w:t>
      </w:r>
      <w:r w:rsidRPr="002A68A1">
        <w:rPr>
          <w:i/>
          <w:iCs/>
          <w:sz w:val="27"/>
          <w:szCs w:val="27"/>
          <w:lang w:val="uk-UA"/>
        </w:rPr>
        <w:t>рукою ступню за великий палець.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552"/>
        <w:jc w:val="both"/>
        <w:rPr>
          <w:sz w:val="27"/>
          <w:szCs w:val="27"/>
          <w:lang w:val="uk-UA"/>
        </w:rPr>
      </w:pPr>
      <w:r w:rsidRPr="002A68A1">
        <w:rPr>
          <w:spacing w:val="-9"/>
          <w:sz w:val="27"/>
          <w:szCs w:val="27"/>
          <w:lang w:val="uk-UA"/>
        </w:rPr>
        <w:t xml:space="preserve">Якщо ви потрапили у місце з великою кількістю водяних рослин </w:t>
      </w:r>
      <w:r w:rsidRPr="002A68A1">
        <w:rPr>
          <w:spacing w:val="-9"/>
          <w:sz w:val="27"/>
          <w:szCs w:val="27"/>
          <w:u w:val="single"/>
          <w:lang w:val="uk-UA"/>
        </w:rPr>
        <w:t xml:space="preserve">потрібно </w:t>
      </w:r>
      <w:r w:rsidRPr="002A68A1">
        <w:rPr>
          <w:spacing w:val="-5"/>
          <w:sz w:val="27"/>
          <w:szCs w:val="27"/>
          <w:u w:val="single"/>
          <w:lang w:val="uk-UA"/>
        </w:rPr>
        <w:t>перепливти його на самій поверхні води -</w:t>
      </w:r>
      <w:r w:rsidRPr="002A68A1">
        <w:rPr>
          <w:spacing w:val="-5"/>
          <w:sz w:val="27"/>
          <w:szCs w:val="27"/>
          <w:lang w:val="uk-UA"/>
        </w:rPr>
        <w:t xml:space="preserve"> не зачіпаючи рослин і не роблячи </w:t>
      </w:r>
      <w:r w:rsidRPr="002A68A1">
        <w:rPr>
          <w:sz w:val="27"/>
          <w:szCs w:val="27"/>
          <w:lang w:val="uk-UA"/>
        </w:rPr>
        <w:t>різких рухів.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542"/>
        <w:rPr>
          <w:rFonts w:ascii="Arial" w:hAnsi="Arial" w:cs="Arial"/>
          <w:sz w:val="27"/>
          <w:szCs w:val="27"/>
          <w:lang w:val="uk-UA"/>
        </w:rPr>
      </w:pPr>
      <w:r w:rsidRPr="002A68A1">
        <w:rPr>
          <w:spacing w:val="-10"/>
          <w:sz w:val="27"/>
          <w:szCs w:val="27"/>
          <w:lang w:val="uk-UA"/>
        </w:rPr>
        <w:t xml:space="preserve">Якщо вас захопило течією, не намагайся боротися з нею. </w:t>
      </w:r>
      <w:r w:rsidRPr="002A68A1">
        <w:rPr>
          <w:spacing w:val="-10"/>
          <w:sz w:val="27"/>
          <w:szCs w:val="27"/>
          <w:u w:val="single"/>
          <w:lang w:val="uk-UA"/>
        </w:rPr>
        <w:t xml:space="preserve">Треба пливти </w:t>
      </w:r>
      <w:r w:rsidRPr="002A68A1">
        <w:rPr>
          <w:spacing w:val="-9"/>
          <w:sz w:val="27"/>
          <w:szCs w:val="27"/>
          <w:u w:val="single"/>
          <w:lang w:val="uk-UA"/>
        </w:rPr>
        <w:t>за течією, під невеличким кутом , поступово наближатись до берега.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  <w:lang w:val="uk-UA"/>
        </w:rPr>
      </w:pPr>
      <w:r w:rsidRPr="002A68A1">
        <w:rPr>
          <w:iCs/>
          <w:spacing w:val="-2"/>
          <w:sz w:val="27"/>
          <w:szCs w:val="27"/>
          <w:lang w:val="uk-UA"/>
        </w:rPr>
        <w:lastRenderedPageBreak/>
        <w:t>Якщо ви п</w:t>
      </w:r>
      <w:r w:rsidRPr="002A68A1">
        <w:rPr>
          <w:spacing w:val="-2"/>
          <w:sz w:val="27"/>
          <w:szCs w:val="27"/>
          <w:lang w:val="uk-UA"/>
        </w:rPr>
        <w:t xml:space="preserve">отрапивши у вир - </w:t>
      </w:r>
      <w:r w:rsidRPr="002A68A1">
        <w:rPr>
          <w:spacing w:val="-2"/>
          <w:sz w:val="27"/>
          <w:szCs w:val="27"/>
          <w:u w:val="single"/>
          <w:lang w:val="uk-UA"/>
        </w:rPr>
        <w:t>не панікувати.</w:t>
      </w:r>
      <w:r w:rsidRPr="002A68A1">
        <w:rPr>
          <w:spacing w:val="-2"/>
          <w:sz w:val="27"/>
          <w:szCs w:val="27"/>
          <w:lang w:val="uk-UA"/>
        </w:rPr>
        <w:t xml:space="preserve"> Треба набрати у легені </w:t>
      </w:r>
      <w:r w:rsidRPr="002A68A1">
        <w:rPr>
          <w:spacing w:val="-7"/>
          <w:sz w:val="27"/>
          <w:szCs w:val="27"/>
          <w:lang w:val="uk-UA"/>
        </w:rPr>
        <w:t xml:space="preserve">якнайбільше повітря, зануритись у воду в центрі виру, зробити сильний </w:t>
      </w:r>
      <w:r w:rsidRPr="002A68A1">
        <w:rPr>
          <w:sz w:val="27"/>
          <w:szCs w:val="27"/>
          <w:lang w:val="uk-UA"/>
        </w:rPr>
        <w:t>ривок у бік і виплисти.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3"/>
          <w:sz w:val="27"/>
          <w:szCs w:val="27"/>
          <w:u w:val="single"/>
          <w:lang w:val="uk-UA"/>
        </w:rPr>
      </w:pP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7"/>
          <w:szCs w:val="27"/>
          <w:u w:val="single"/>
          <w:lang w:val="uk-UA"/>
        </w:rPr>
      </w:pPr>
      <w:r w:rsidRPr="002A68A1">
        <w:rPr>
          <w:b/>
          <w:spacing w:val="-3"/>
          <w:sz w:val="27"/>
          <w:szCs w:val="27"/>
          <w:u w:val="single"/>
          <w:lang w:val="uk-UA"/>
        </w:rPr>
        <w:t>Перегрівання на сонці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rFonts w:ascii="Arial" w:hAnsi="Arial" w:cs="Arial"/>
          <w:sz w:val="27"/>
          <w:szCs w:val="27"/>
          <w:lang w:val="uk-UA"/>
        </w:rPr>
      </w:pPr>
      <w:r w:rsidRPr="002A68A1">
        <w:rPr>
          <w:spacing w:val="-10"/>
          <w:sz w:val="27"/>
          <w:szCs w:val="27"/>
          <w:lang w:val="uk-UA"/>
        </w:rPr>
        <w:t xml:space="preserve">Найбільшу небезпеку для людини становлять прямі сонячні промені. </w:t>
      </w:r>
      <w:r w:rsidRPr="002A68A1">
        <w:rPr>
          <w:spacing w:val="-8"/>
          <w:sz w:val="27"/>
          <w:szCs w:val="27"/>
          <w:lang w:val="uk-UA"/>
        </w:rPr>
        <w:t xml:space="preserve">Надмірне зловживання сонцем: ходіння з непокритою головою, загоряння </w:t>
      </w:r>
      <w:r w:rsidRPr="002A68A1">
        <w:rPr>
          <w:spacing w:val="-9"/>
          <w:sz w:val="27"/>
          <w:szCs w:val="27"/>
          <w:lang w:val="uk-UA"/>
        </w:rPr>
        <w:t xml:space="preserve">у нерухомості довгий час біля річки може призвести до критичного стану </w:t>
      </w:r>
      <w:r w:rsidRPr="002A68A1">
        <w:rPr>
          <w:spacing w:val="-5"/>
          <w:sz w:val="27"/>
          <w:szCs w:val="27"/>
          <w:lang w:val="uk-UA"/>
        </w:rPr>
        <w:t xml:space="preserve">організму і, якщо вчасно не вжити необхідних заходів, то буде пряма </w:t>
      </w:r>
      <w:r w:rsidRPr="002A68A1">
        <w:rPr>
          <w:sz w:val="27"/>
          <w:szCs w:val="27"/>
          <w:lang w:val="uk-UA"/>
        </w:rPr>
        <w:t>загроза життю.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542"/>
        <w:jc w:val="both"/>
        <w:rPr>
          <w:rFonts w:ascii="Arial" w:hAnsi="Arial" w:cs="Arial"/>
          <w:sz w:val="27"/>
          <w:szCs w:val="27"/>
          <w:lang w:val="uk-UA"/>
        </w:rPr>
      </w:pPr>
      <w:r w:rsidRPr="002A68A1">
        <w:rPr>
          <w:spacing w:val="-8"/>
          <w:sz w:val="27"/>
          <w:szCs w:val="27"/>
          <w:lang w:val="uk-UA"/>
        </w:rPr>
        <w:t xml:space="preserve">Ознаки дії сонячних променів можуть з'явитись не одразу, а через </w:t>
      </w:r>
      <w:r w:rsidRPr="002A68A1">
        <w:rPr>
          <w:spacing w:val="-3"/>
          <w:sz w:val="27"/>
          <w:szCs w:val="27"/>
          <w:lang w:val="uk-UA"/>
        </w:rPr>
        <w:t xml:space="preserve">декілька годин. Це - головний біль, нудота, блювання, пітливість, </w:t>
      </w:r>
      <w:r w:rsidRPr="002A68A1">
        <w:rPr>
          <w:spacing w:val="-10"/>
          <w:sz w:val="27"/>
          <w:szCs w:val="27"/>
          <w:lang w:val="uk-UA"/>
        </w:rPr>
        <w:t xml:space="preserve">прискорений пульс, а у тяжких випадках це може призвести до припинення </w:t>
      </w:r>
      <w:r w:rsidRPr="002A68A1">
        <w:rPr>
          <w:sz w:val="27"/>
          <w:szCs w:val="27"/>
          <w:lang w:val="uk-UA"/>
        </w:rPr>
        <w:t>дихання і викликати кому.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ind w:firstLine="528"/>
        <w:jc w:val="both"/>
        <w:rPr>
          <w:i/>
          <w:iCs/>
          <w:sz w:val="27"/>
          <w:szCs w:val="27"/>
          <w:lang w:val="uk-UA"/>
        </w:rPr>
      </w:pPr>
      <w:r w:rsidRPr="002A68A1">
        <w:rPr>
          <w:i/>
          <w:iCs/>
          <w:spacing w:val="-5"/>
          <w:sz w:val="27"/>
          <w:szCs w:val="27"/>
          <w:lang w:val="uk-UA"/>
        </w:rPr>
        <w:t xml:space="preserve">Найперше за все треба потерпілого перенести в тінь або прохолодне приміщення,, звільнити від одягу,  покласти холодний компрес </w:t>
      </w:r>
      <w:r w:rsidRPr="002A68A1">
        <w:rPr>
          <w:i/>
          <w:iCs/>
          <w:spacing w:val="-1"/>
          <w:sz w:val="27"/>
          <w:szCs w:val="27"/>
          <w:lang w:val="uk-UA"/>
        </w:rPr>
        <w:t xml:space="preserve"> та в разі необхідності   провести штучне диханн</w:t>
      </w:r>
      <w:r w:rsidRPr="002A68A1">
        <w:rPr>
          <w:i/>
          <w:iCs/>
          <w:sz w:val="27"/>
          <w:szCs w:val="27"/>
          <w:lang w:val="uk-UA"/>
        </w:rPr>
        <w:t>я «роту рот» і викликати лікаря.</w:t>
      </w: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rPr>
          <w:sz w:val="27"/>
          <w:szCs w:val="27"/>
          <w:lang w:val="uk-UA"/>
        </w:rPr>
      </w:pPr>
    </w:p>
    <w:p w:rsidR="00324FD2" w:rsidRPr="002A68A1" w:rsidRDefault="00324FD2" w:rsidP="00324FD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7"/>
          <w:szCs w:val="27"/>
          <w:lang w:val="uk-UA"/>
        </w:rPr>
      </w:pPr>
      <w:r w:rsidRPr="002A68A1">
        <w:rPr>
          <w:b/>
          <w:sz w:val="27"/>
          <w:szCs w:val="27"/>
          <w:lang w:val="uk-UA"/>
        </w:rPr>
        <w:t>Використана література</w:t>
      </w:r>
    </w:p>
    <w:p w:rsidR="00324FD2" w:rsidRPr="002A68A1" w:rsidRDefault="00324FD2" w:rsidP="00324FD2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pacing w:val="-17"/>
          <w:sz w:val="27"/>
          <w:szCs w:val="27"/>
          <w:lang w:val="uk-UA"/>
        </w:rPr>
      </w:pPr>
      <w:r w:rsidRPr="002A68A1">
        <w:rPr>
          <w:sz w:val="27"/>
          <w:szCs w:val="27"/>
          <w:lang w:val="uk-UA"/>
        </w:rPr>
        <w:t>Апанасенко Б.Г., Чепкий Л.ЇІ. «Швидка медична допомога»  — К,: "Вища школа", 2002.</w:t>
      </w:r>
    </w:p>
    <w:p w:rsidR="00324FD2" w:rsidRPr="002A68A1" w:rsidRDefault="00324FD2" w:rsidP="00324FD2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pacing w:val="-5"/>
          <w:sz w:val="27"/>
          <w:szCs w:val="27"/>
          <w:lang w:val="uk-UA"/>
        </w:rPr>
      </w:pPr>
      <w:r w:rsidRPr="002A68A1">
        <w:rPr>
          <w:sz w:val="27"/>
          <w:szCs w:val="27"/>
          <w:lang w:val="uk-UA"/>
        </w:rPr>
        <w:t>Бакуменко Л.Л. "Безпека людини в невиробничій сфері" -  X.:, "Оригінал", 1999.</w:t>
      </w:r>
    </w:p>
    <w:p w:rsidR="00324FD2" w:rsidRPr="002A68A1" w:rsidRDefault="00324FD2" w:rsidP="00324FD2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 w:rsidRPr="002A68A1">
        <w:rPr>
          <w:sz w:val="27"/>
          <w:szCs w:val="27"/>
          <w:lang w:val="uk-UA"/>
        </w:rPr>
        <w:t>Воронцова Т.В. та ін. «Основи безпеки життєдіяльності» - К.:, «Адатон»,  2001.</w:t>
      </w:r>
    </w:p>
    <w:p w:rsidR="00324FD2" w:rsidRPr="002A68A1" w:rsidRDefault="00324FD2" w:rsidP="00324FD2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pacing w:val="-15"/>
          <w:sz w:val="27"/>
          <w:szCs w:val="27"/>
          <w:lang w:val="uk-UA"/>
        </w:rPr>
      </w:pPr>
      <w:r w:rsidRPr="002A68A1">
        <w:rPr>
          <w:sz w:val="27"/>
          <w:szCs w:val="27"/>
          <w:lang w:val="uk-UA"/>
        </w:rPr>
        <w:t xml:space="preserve">Гостюшин А.В. Энцеклопедияэкстримальнихситуаций. – </w:t>
      </w:r>
      <w:r w:rsidRPr="002A68A1">
        <w:rPr>
          <w:iCs/>
          <w:sz w:val="27"/>
          <w:szCs w:val="27"/>
          <w:lang w:val="uk-UA"/>
        </w:rPr>
        <w:t xml:space="preserve">М:, </w:t>
      </w:r>
      <w:r w:rsidRPr="002A68A1">
        <w:rPr>
          <w:sz w:val="27"/>
          <w:szCs w:val="27"/>
          <w:lang w:val="uk-UA"/>
        </w:rPr>
        <w:t>Зеркало, 1994.</w:t>
      </w:r>
    </w:p>
    <w:p w:rsidR="00324FD2" w:rsidRPr="002A68A1" w:rsidRDefault="00324FD2" w:rsidP="00324FD2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pacing w:val="-8"/>
          <w:sz w:val="27"/>
          <w:szCs w:val="27"/>
          <w:lang w:val="uk-UA"/>
        </w:rPr>
      </w:pPr>
      <w:r w:rsidRPr="002A68A1">
        <w:rPr>
          <w:sz w:val="27"/>
          <w:szCs w:val="27"/>
          <w:lang w:val="uk-UA"/>
        </w:rPr>
        <w:t xml:space="preserve">"Искрызвездногоогня". Сборниксценариев в помощь педагогу - </w:t>
      </w:r>
      <w:r w:rsidRPr="002A68A1">
        <w:rPr>
          <w:spacing w:val="-1"/>
          <w:sz w:val="27"/>
          <w:szCs w:val="27"/>
          <w:lang w:val="uk-UA"/>
        </w:rPr>
        <w:t>организатору., - "Молодая гвардія" , 1998.</w:t>
      </w:r>
    </w:p>
    <w:p w:rsidR="00324FD2" w:rsidRPr="002A68A1" w:rsidRDefault="00324FD2" w:rsidP="00324FD2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pacing w:val="-13"/>
          <w:sz w:val="27"/>
          <w:szCs w:val="27"/>
          <w:lang w:val="uk-UA"/>
        </w:rPr>
      </w:pPr>
      <w:r w:rsidRPr="002A68A1">
        <w:rPr>
          <w:sz w:val="27"/>
          <w:szCs w:val="27"/>
          <w:lang w:val="uk-UA"/>
        </w:rPr>
        <w:t>Кацинська Л, Ситник Г. «Довідник педагога-організатора: Навчально-методичний посібник»,  - Рівне</w:t>
      </w:r>
      <w:r w:rsidRPr="002A68A1">
        <w:rPr>
          <w:sz w:val="27"/>
          <w:szCs w:val="27"/>
          <w:vertAlign w:val="subscript"/>
          <w:lang w:val="uk-UA"/>
        </w:rPr>
        <w:t>:</w:t>
      </w:r>
      <w:r w:rsidRPr="002A68A1">
        <w:rPr>
          <w:sz w:val="27"/>
          <w:szCs w:val="27"/>
          <w:lang w:val="uk-UA"/>
        </w:rPr>
        <w:t>200І.</w:t>
      </w:r>
    </w:p>
    <w:p w:rsidR="00324FD2" w:rsidRPr="002A68A1" w:rsidRDefault="00324FD2" w:rsidP="00324FD2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pacing w:val="-13"/>
          <w:sz w:val="27"/>
          <w:szCs w:val="27"/>
          <w:lang w:val="uk-UA"/>
        </w:rPr>
      </w:pPr>
      <w:r w:rsidRPr="002A68A1">
        <w:rPr>
          <w:sz w:val="27"/>
          <w:szCs w:val="27"/>
          <w:lang w:val="uk-UA"/>
        </w:rPr>
        <w:t>Семенедь В.Г. Цоков О.К. «Азбука долікарняної допомоги. – П:, АСМІ, 2000.</w:t>
      </w:r>
    </w:p>
    <w:p w:rsidR="00324FD2" w:rsidRPr="00324FD2" w:rsidRDefault="00324FD2" w:rsidP="00F63B8C">
      <w:pPr>
        <w:rPr>
          <w:sz w:val="20"/>
          <w:szCs w:val="20"/>
          <w:lang w:val="uk-UA"/>
        </w:rPr>
      </w:pPr>
    </w:p>
    <w:sectPr w:rsidR="00324FD2" w:rsidRPr="00324FD2" w:rsidSect="00DB3D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749" w:rsidRDefault="00643749" w:rsidP="00DB3D0C">
      <w:r>
        <w:separator/>
      </w:r>
    </w:p>
  </w:endnote>
  <w:endnote w:type="continuationSeparator" w:id="1">
    <w:p w:rsidR="00643749" w:rsidRDefault="00643749" w:rsidP="00DB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98" w:rsidRDefault="001C4A33" w:rsidP="000602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19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0298" w:rsidRDefault="00643749" w:rsidP="0006029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749" w:rsidRDefault="00643749" w:rsidP="00DB3D0C">
      <w:r>
        <w:separator/>
      </w:r>
    </w:p>
  </w:footnote>
  <w:footnote w:type="continuationSeparator" w:id="1">
    <w:p w:rsidR="00643749" w:rsidRDefault="00643749" w:rsidP="00DB3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C3C"/>
    <w:multiLevelType w:val="hybridMultilevel"/>
    <w:tmpl w:val="33F21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340F1"/>
    <w:multiLevelType w:val="hybridMultilevel"/>
    <w:tmpl w:val="52E235FE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D0A99"/>
    <w:multiLevelType w:val="hybridMultilevel"/>
    <w:tmpl w:val="075C8DD4"/>
    <w:lvl w:ilvl="0" w:tplc="42D2C45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74C3D"/>
    <w:multiLevelType w:val="hybridMultilevel"/>
    <w:tmpl w:val="96523C9E"/>
    <w:lvl w:ilvl="0" w:tplc="C4D824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84086"/>
    <w:multiLevelType w:val="hybridMultilevel"/>
    <w:tmpl w:val="A4AA969C"/>
    <w:lvl w:ilvl="0" w:tplc="B0E85F2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106C2"/>
    <w:multiLevelType w:val="hybridMultilevel"/>
    <w:tmpl w:val="DD5A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EF4"/>
    <w:multiLevelType w:val="hybridMultilevel"/>
    <w:tmpl w:val="A75AA480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C0BC0"/>
    <w:multiLevelType w:val="singleLevel"/>
    <w:tmpl w:val="FED026B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B2D3D3D"/>
    <w:multiLevelType w:val="hybridMultilevel"/>
    <w:tmpl w:val="5776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B08"/>
    <w:rsid w:val="00006A1E"/>
    <w:rsid w:val="00067DDC"/>
    <w:rsid w:val="001617F0"/>
    <w:rsid w:val="0018077D"/>
    <w:rsid w:val="001A33B8"/>
    <w:rsid w:val="001B60DC"/>
    <w:rsid w:val="001C4A33"/>
    <w:rsid w:val="001F3AB0"/>
    <w:rsid w:val="0024139B"/>
    <w:rsid w:val="00243806"/>
    <w:rsid w:val="00277400"/>
    <w:rsid w:val="002B4D81"/>
    <w:rsid w:val="002E1ADC"/>
    <w:rsid w:val="00324FD2"/>
    <w:rsid w:val="00335AFE"/>
    <w:rsid w:val="00350A07"/>
    <w:rsid w:val="003C223A"/>
    <w:rsid w:val="003F055C"/>
    <w:rsid w:val="004040B7"/>
    <w:rsid w:val="004418FE"/>
    <w:rsid w:val="00466046"/>
    <w:rsid w:val="004D172A"/>
    <w:rsid w:val="004D70E7"/>
    <w:rsid w:val="0052050C"/>
    <w:rsid w:val="00643749"/>
    <w:rsid w:val="00655498"/>
    <w:rsid w:val="00695CBE"/>
    <w:rsid w:val="006A5618"/>
    <w:rsid w:val="007061D4"/>
    <w:rsid w:val="00774009"/>
    <w:rsid w:val="007741F3"/>
    <w:rsid w:val="007E587F"/>
    <w:rsid w:val="008019C4"/>
    <w:rsid w:val="00814EE8"/>
    <w:rsid w:val="00887B3E"/>
    <w:rsid w:val="008C3DCE"/>
    <w:rsid w:val="008F7D1D"/>
    <w:rsid w:val="009169A2"/>
    <w:rsid w:val="00936B08"/>
    <w:rsid w:val="00967C9D"/>
    <w:rsid w:val="009B722C"/>
    <w:rsid w:val="009C6837"/>
    <w:rsid w:val="009D451D"/>
    <w:rsid w:val="009D4D5B"/>
    <w:rsid w:val="00A43B87"/>
    <w:rsid w:val="00A52293"/>
    <w:rsid w:val="00A92CAD"/>
    <w:rsid w:val="00A93528"/>
    <w:rsid w:val="00AA2CD6"/>
    <w:rsid w:val="00C04375"/>
    <w:rsid w:val="00C065FF"/>
    <w:rsid w:val="00C12AB9"/>
    <w:rsid w:val="00C13D75"/>
    <w:rsid w:val="00C2716E"/>
    <w:rsid w:val="00CE10FA"/>
    <w:rsid w:val="00DB3D0C"/>
    <w:rsid w:val="00E0646F"/>
    <w:rsid w:val="00E27987"/>
    <w:rsid w:val="00E32634"/>
    <w:rsid w:val="00E32846"/>
    <w:rsid w:val="00E825D3"/>
    <w:rsid w:val="00E911EF"/>
    <w:rsid w:val="00ED77E6"/>
    <w:rsid w:val="00ED79E0"/>
    <w:rsid w:val="00F63B8C"/>
    <w:rsid w:val="00F9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33"/>
    <w:rPr>
      <w:sz w:val="24"/>
      <w:szCs w:val="24"/>
    </w:rPr>
  </w:style>
  <w:style w:type="paragraph" w:styleId="1">
    <w:name w:val="heading 1"/>
    <w:basedOn w:val="a"/>
    <w:next w:val="a"/>
    <w:qFormat/>
    <w:rsid w:val="001C4A3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4A33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324F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6B0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36B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36B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A33"/>
    <w:rPr>
      <w:color w:val="0000FF"/>
      <w:u w:val="single"/>
    </w:rPr>
  </w:style>
  <w:style w:type="paragraph" w:styleId="a4">
    <w:name w:val="Body Text Indent"/>
    <w:basedOn w:val="a"/>
    <w:rsid w:val="001C4A33"/>
    <w:pPr>
      <w:ind w:firstLine="900"/>
    </w:pPr>
    <w:rPr>
      <w:sz w:val="28"/>
      <w:szCs w:val="28"/>
      <w:lang w:val="uk-UA"/>
    </w:rPr>
  </w:style>
  <w:style w:type="paragraph" w:styleId="a5">
    <w:name w:val="Balloon Text"/>
    <w:basedOn w:val="a"/>
    <w:semiHidden/>
    <w:rsid w:val="00887B3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43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36B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36B08"/>
    <w:rPr>
      <w:sz w:val="16"/>
      <w:szCs w:val="16"/>
    </w:rPr>
  </w:style>
  <w:style w:type="character" w:customStyle="1" w:styleId="60">
    <w:name w:val="Заголовок 6 Знак"/>
    <w:link w:val="6"/>
    <w:rsid w:val="00936B08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936B08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936B08"/>
    <w:rPr>
      <w:rFonts w:ascii="Arial" w:hAnsi="Arial" w:cs="Arial"/>
      <w:sz w:val="22"/>
      <w:szCs w:val="22"/>
    </w:rPr>
  </w:style>
  <w:style w:type="paragraph" w:styleId="31">
    <w:name w:val="Body Text 3"/>
    <w:basedOn w:val="a"/>
    <w:link w:val="32"/>
    <w:rsid w:val="00936B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36B08"/>
    <w:rPr>
      <w:sz w:val="16"/>
      <w:szCs w:val="16"/>
    </w:rPr>
  </w:style>
  <w:style w:type="paragraph" w:styleId="a7">
    <w:name w:val="footer"/>
    <w:basedOn w:val="a"/>
    <w:link w:val="a8"/>
    <w:rsid w:val="00936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36B08"/>
    <w:rPr>
      <w:sz w:val="24"/>
      <w:szCs w:val="24"/>
    </w:rPr>
  </w:style>
  <w:style w:type="character" w:styleId="a9">
    <w:name w:val="page number"/>
    <w:rsid w:val="00936B08"/>
  </w:style>
  <w:style w:type="paragraph" w:styleId="aa">
    <w:name w:val="header"/>
    <w:basedOn w:val="a"/>
    <w:link w:val="ab"/>
    <w:rsid w:val="00DB3D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B3D0C"/>
    <w:rPr>
      <w:sz w:val="24"/>
      <w:szCs w:val="24"/>
    </w:rPr>
  </w:style>
  <w:style w:type="paragraph" w:styleId="ac">
    <w:name w:val="List Paragraph"/>
    <w:basedOn w:val="a"/>
    <w:qFormat/>
    <w:rsid w:val="007741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rsid w:val="00324FD2"/>
    <w:rPr>
      <w:b/>
      <w:bCs/>
      <w:i/>
      <w:iCs/>
      <w:sz w:val="26"/>
      <w:szCs w:val="26"/>
    </w:rPr>
  </w:style>
  <w:style w:type="paragraph" w:customStyle="1" w:styleId="ad">
    <w:name w:val="Знак Знак Знак Знак"/>
    <w:basedOn w:val="a"/>
    <w:rsid w:val="00324FD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n@gts.lg.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krjuntur.org.u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5;&#1054;&#1046;&#1040;&#1056;\&#1055;&#1054;&#1046;&#1040;&#1056;\&#1041;&#1051;&#1040;&#1053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73</TotalTime>
  <Pages>1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31595</CharactersWithSpaces>
  <SharedDoc>false</SharedDoc>
  <HLinks>
    <vt:vector size="6" baseType="variant"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mailto:guon@gts.lg.ua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DRON</cp:lastModifiedBy>
  <cp:revision>9</cp:revision>
  <cp:lastPrinted>2014-05-06T10:55:00Z</cp:lastPrinted>
  <dcterms:created xsi:type="dcterms:W3CDTF">2014-05-06T06:22:00Z</dcterms:created>
  <dcterms:modified xsi:type="dcterms:W3CDTF">2014-05-07T09:33:00Z</dcterms:modified>
</cp:coreProperties>
</file>