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F1" w:rsidRPr="00D07048" w:rsidRDefault="005459F1" w:rsidP="00D0704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Орієнтовна циклограма питань, накази з яких щороку можуть видаватись у школі.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СЕРПЕНЬ</w:t>
      </w:r>
    </w:p>
    <w:p w:rsidR="005459F1" w:rsidRPr="001C36AA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розподіл обов’язків між адміністрацією закладу</w:t>
      </w:r>
      <w:r w:rsidR="00BE7BB1"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  організацію роботи закладу в новому навчальному році.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підготовку до засідання педагогічної ради.</w:t>
      </w:r>
    </w:p>
    <w:p w:rsidR="005459F1" w:rsidRPr="001C36AA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затвердження правил внутрішнього трудового розпорядку.</w:t>
      </w:r>
      <w:r w:rsidR="001C36AA"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 xml:space="preserve"> (за потребою)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підсумки організації літнього відпочинку та оздоровлення учнів в 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_____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р.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роботи шкільної бібліотеки.(призначення відповідальних за бібліотечні фонди та проведення інвентаризації підручників)</w:t>
      </w:r>
    </w:p>
    <w:p w:rsidR="005459F1" w:rsidRPr="00D07048" w:rsidRDefault="00D07048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туристсько-</w:t>
      </w:r>
      <w:r w:rsidR="005459F1" w:rsidRPr="00D07048">
        <w:rPr>
          <w:rFonts w:ascii="Arial" w:eastAsia="Times New Roman" w:hAnsi="Arial" w:cs="Arial"/>
          <w:sz w:val="32"/>
          <w:szCs w:val="32"/>
          <w:lang w:val="uk-UA" w:eastAsia="ru-RU"/>
        </w:rPr>
        <w:t>краєзнавчої роботи. (призначення відповідальних)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позакласної роботи з фізичної культури в навчальному році.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запобігання харчовим отруєнням та інфекційним захворюванням учнів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роботи з профілактики правопорушень.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(створення ради профілактики, призначити відповідальних за правове виправлення )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заборону тютюнокуріння.</w:t>
      </w:r>
    </w:p>
    <w:p w:rsidR="005459F1" w:rsidRPr="001C36AA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затвердження номенклатури справ та призначення відповідальних за ведення документації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розподіл та закріплення шкільних приміщень за класами, особами та призначення відповідальних за збереження класного майна.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моніторингу рівня якості знань, умінь та навичок в навчальному році (на початок навчального року, в кінці І,ІІ семестрів)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підвезення учнів до школи</w:t>
      </w:r>
      <w:r w:rsidR="001C36A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(за потребою)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медичне обстеження працівників загальноосвітнього навчального закладу.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щорічної інвентаризації матеріальних цінностей та створення комісії з інвентаризації матеріальних цінностей.</w:t>
      </w:r>
    </w:p>
    <w:p w:rsidR="005459F1" w:rsidRPr="001C36AA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організацію роботи з охорони праці.</w:t>
      </w:r>
    </w:p>
    <w:p w:rsidR="005459F1" w:rsidRPr="00D07048" w:rsidRDefault="005459F1" w:rsidP="00D07048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Про організацію роботи з протипожежної безпеки.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роботи з безпеки дорожнього руху.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  створення комісії для розслідування нещасних випадків.</w:t>
      </w:r>
    </w:p>
    <w:p w:rsidR="005459F1" w:rsidRPr="00D07048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 відповідальних з обліку дітей і підлітків шкільного віку, які постійно проживають на закріпленій території.</w:t>
      </w:r>
    </w:p>
    <w:p w:rsidR="005459F1" w:rsidRPr="001C36AA" w:rsidRDefault="005459F1" w:rsidP="00D07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вимоги щодо дотримання норм єдиного орфографічного режиму  в навчальних закладах.</w:t>
      </w:r>
    </w:p>
    <w:p w:rsidR="00D07048" w:rsidRPr="001C36AA" w:rsidRDefault="00BE7BB1" w:rsidP="00BE7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призначення відповідальних у новому навчальному році: за охорону праці, пожежну безпеку, експлуатацію котлів (опалювальних та водогрійних), за електрогосподарство, організацію суспільн</w:t>
      </w:r>
      <w:r w:rsid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о</w:t>
      </w: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 xml:space="preserve"> корисної праці, проведення масових заходів, походів, змагань тощо, виконання програм з основ безпеки життєдіяльності.</w:t>
      </w:r>
    </w:p>
    <w:p w:rsidR="00D021FD" w:rsidRPr="00D021FD" w:rsidRDefault="00D021FD" w:rsidP="00D0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21FD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єдиних вимог до поведінки учнів на уроках, під час перерв, на подвір'ї школи; до зовнішнього вигляду учнів.</w:t>
      </w:r>
    </w:p>
    <w:p w:rsidR="00D021FD" w:rsidRPr="001C36AA" w:rsidRDefault="00D021FD" w:rsidP="00D0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створення комісії для перевірки готовності школи до роботи в новому навчальному році.</w:t>
      </w:r>
    </w:p>
    <w:p w:rsidR="00C40710" w:rsidRDefault="00D021FD" w:rsidP="00D0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21FD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пам'ятки учням і вчителям, черговим по школі та класах.</w:t>
      </w:r>
    </w:p>
    <w:p w:rsidR="00D021FD" w:rsidRPr="00D021FD" w:rsidRDefault="00D021FD" w:rsidP="00D0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21FD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комісії для розслідування нещасних випадків.</w:t>
      </w:r>
    </w:p>
    <w:p w:rsidR="00D021FD" w:rsidRPr="00D021FD" w:rsidRDefault="00D021FD" w:rsidP="00D0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21FD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 відповідальних з обліку дітей і підлітків шкільного віку, які постійно проживають на закріпленій за школою території.</w:t>
      </w:r>
    </w:p>
    <w:p w:rsidR="00D021FD" w:rsidRDefault="00D021FD" w:rsidP="00D02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21FD">
        <w:rPr>
          <w:rFonts w:ascii="Arial" w:eastAsia="Times New Roman" w:hAnsi="Arial" w:cs="Arial"/>
          <w:sz w:val="32"/>
          <w:szCs w:val="32"/>
          <w:lang w:val="uk-UA" w:eastAsia="ru-RU"/>
        </w:rPr>
        <w:t>Про запобігання правопорушенням, злочинності й бездоглядності</w:t>
      </w:r>
      <w:r w:rsidR="0073431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1C36AA" w:rsidRPr="001C36AA" w:rsidRDefault="001C36AA" w:rsidP="001C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 w:rsidRPr="001C36AA"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  <w:t>Про створення комісії для випробувань спортивного інвентарю та обладнання в спортзалі та на спортивному майданчику.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  Примітка: з окремих питань накази можуть бути видані у вересні.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ВЕРЕСЕНЬ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виконання рішень педагогічної ради (серпневої)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та проведення екскурсій протягом навчального року.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Про організацію занять з дітьми, які перебувають на індивідуальному навчанні.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організацію роботи з обдарованими дітьми (участь учнів 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у діяльності наукових товариств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)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шкільного етапу Всеукраїнських учнівських олімпіад з базових дисциплін.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діяльність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соціально-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психологічної служби закладу.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діяльність педагогічного колективу щодо здійснення соціального захисту дитини та охорони дитинства.(призначення відповідального за роботу з дітьми пільгових категорій)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участь учнів закладу в проведенні Всеукраїнської акції «Живи, книго».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вимоги щодо ведення шкільної документації.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проведення предметних тижнів в 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_________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н.р</w:t>
      </w:r>
      <w:proofErr w:type="spellEnd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педагогічний всеобуч батьків.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тарифікаційної комісії.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комісії з трудових спорів.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мережі класів та учнів у них.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комісії для проведення атестації педагогічних працівників школи.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структуру та організацію методичної роботи з педкадрами в 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_____________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н.р</w:t>
      </w:r>
      <w:proofErr w:type="spellEnd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харчування учнів (призначення відповідального, створення ради з харчування)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розподіл педагогічного навантаження на навчальний рік.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 відповідальних і встановлення доплат за завідування навчальними кабінетами та майстернями.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 класних керівників.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 керівників гуртків.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роботи з молодими і малодосвідченими вчителями.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спеціальних груп учнів для заняття фізкультурою.</w:t>
      </w:r>
    </w:p>
    <w:p w:rsidR="005459F1" w:rsidRPr="00D07048" w:rsidRDefault="005459F1" w:rsidP="00D070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заходи по попередженню дитячого травматизму.</w:t>
      </w:r>
    </w:p>
    <w:p w:rsidR="001C36AA" w:rsidRDefault="001C36AA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1C36AA" w:rsidRDefault="001C36AA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5459F1" w:rsidRPr="00D07048" w:rsidRDefault="005459F1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ЖОВТЕНЬ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підготовку до проведення зовнішнього незалежного оцінювання.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підготовку педагогічної ради.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олімпіад з математики та української мови в 4-6 кл.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відвідування навчальних занять учнями закладу.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заходи профілактики масових отруєнь грибами.</w:t>
      </w:r>
    </w:p>
    <w:p w:rsidR="005459F1" w:rsidRPr="00D07048" w:rsidRDefault="00D07048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Про наслідки класно-</w:t>
      </w:r>
      <w:r w:rsidR="001C36AA">
        <w:rPr>
          <w:rFonts w:ascii="Arial" w:eastAsia="Times New Roman" w:hAnsi="Arial" w:cs="Arial"/>
          <w:sz w:val="32"/>
          <w:szCs w:val="32"/>
          <w:lang w:val="uk-UA" w:eastAsia="ru-RU"/>
        </w:rPr>
        <w:t>узагальнюючого контролю ………..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ведення зошитів з …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стан ведення щоденників учнями </w:t>
      </w:r>
      <w:r w:rsidR="001C36AA">
        <w:rPr>
          <w:rFonts w:ascii="Arial" w:eastAsia="Times New Roman" w:hAnsi="Arial" w:cs="Arial"/>
          <w:sz w:val="32"/>
          <w:szCs w:val="32"/>
          <w:lang w:val="uk-UA" w:eastAsia="ru-RU"/>
        </w:rPr>
        <w:t>____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класу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предметних  тижнів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І етапу Всеукраїнських олімпіад з базових дисциплін</w:t>
      </w:r>
    </w:p>
    <w:p w:rsidR="005459F1" w:rsidRPr="00D07048" w:rsidRDefault="005459F1" w:rsidP="00D070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І етапу Міжнародного конкурсу з української мови ім. П.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Яцика</w:t>
      </w:r>
      <w:proofErr w:type="spellEnd"/>
      <w:r w:rsidR="001C36AA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ЛИСТОПАД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рішення педагогічної ради.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тематичного контролю з …..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ведення зошитів з …….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ведення щоденників учнями …. класу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предметних  тижнів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перевірки планування класними керівниками виховної роботи та якості її виконання.</w:t>
      </w:r>
    </w:p>
    <w:p w:rsidR="005459F1" w:rsidRPr="00D07048" w:rsidRDefault="001C36AA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Про стан ведення по</w:t>
      </w:r>
      <w:r w:rsidR="005459F1"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урочних планів </w:t>
      </w:r>
      <w:proofErr w:type="spellStart"/>
      <w:r w:rsidR="005459F1"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педпрацівниками</w:t>
      </w:r>
      <w:proofErr w:type="spellEnd"/>
      <w:r w:rsidR="005459F1"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школи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зультати проведення психолого-педагогічного консиліуму в 5-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их класах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підготовку засідання педагогічної ради.</w:t>
      </w:r>
    </w:p>
    <w:p w:rsidR="005459F1" w:rsidRPr="00D07048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І етапу Міжнародного конкурсу знавців української мови імені П.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Яцика</w:t>
      </w:r>
      <w:proofErr w:type="spellEnd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Default="005459F1" w:rsidP="00D07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тижня української писемності та мови.</w:t>
      </w:r>
    </w:p>
    <w:p w:rsidR="00272F0F" w:rsidRDefault="00272F0F" w:rsidP="00272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272F0F" w:rsidRDefault="00272F0F" w:rsidP="00272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272F0F" w:rsidRDefault="00272F0F" w:rsidP="00272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ГРУДЕНЬ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стан викладання та рівень навчальних досягнень з предмета (стан викладання якого не слухається на педраді в 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н.р</w:t>
      </w:r>
      <w:proofErr w:type="spellEnd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.)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предметних тижнів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підсумки право виховної  роботи в І семестрі …….. 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н.р</w:t>
      </w:r>
      <w:proofErr w:type="spellEnd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роботи закладу під час зимових канікул.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і проведення новорічних свят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запобігання травматизму учнів під час зимових канікул.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викладання спецкурсу (в профільних класах)</w:t>
      </w:r>
    </w:p>
    <w:p w:rsidR="005459F1" w:rsidRPr="00D07048" w:rsidRDefault="005459F1" w:rsidP="00D070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директорських контрольних робіт</w:t>
      </w:r>
    </w:p>
    <w:p w:rsidR="005459F1" w:rsidRPr="00D07048" w:rsidRDefault="005459F1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СІЧЕНЬ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перевірки техніки читання учнів початкової школи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перевірки стану ведення класних журналів.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перевірки виконання навчальних програм з базових дисциплін за І семестр.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цивільного захисту в школі (про підсумки підготовки з ЦЗ в школі за минулий рік і завдання на наступний рік)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рішень педагогічної ради.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виконання заходів, спрямованих на забезпечення реалізації положень Закону України «Про загальну середню освіту»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роботи з охорони праці, техніки безпеки, виробничо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ї санітарії під час навчально-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виховного процесу в школі та виконання наказів цих питань.</w:t>
      </w:r>
    </w:p>
    <w:p w:rsidR="005459F1" w:rsidRPr="00D07048" w:rsidRDefault="005459F1" w:rsidP="00D07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курсового підвищення кваліфікації педпрацівників у минулому році</w:t>
      </w:r>
      <w:r w:rsidR="00272F0F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ЛЮТИЙ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підготовку засідання педагогічної ради</w:t>
      </w:r>
      <w:r w:rsidR="00272F0F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 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роботи гуртків.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хід виконанням комплексної програми запобігання дорожньо-транспортного, побутового дитячого травматизму, інших нещасних випадків невиробничого характеру.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Про підсумки участі в ІІ етапі Всеукраїнських олімпіад з базових дисциплін у  н.р.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  відповідальних за підготовку замовлення на документи про освіту  випускникам школи.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предметних тижнів.</w:t>
      </w:r>
    </w:p>
    <w:p w:rsidR="005459F1" w:rsidRPr="00D07048" w:rsidRDefault="005459F1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місячника, декади з атестації.</w:t>
      </w:r>
    </w:p>
    <w:p w:rsidR="005459F1" w:rsidRPr="00D07048" w:rsidRDefault="00D07048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Про наступність у навчально-</w:t>
      </w:r>
      <w:r w:rsidR="005459F1" w:rsidRPr="00D07048">
        <w:rPr>
          <w:rFonts w:ascii="Arial" w:eastAsia="Times New Roman" w:hAnsi="Arial" w:cs="Arial"/>
          <w:sz w:val="32"/>
          <w:szCs w:val="32"/>
          <w:lang w:val="uk-UA" w:eastAsia="ru-RU"/>
        </w:rPr>
        <w:t>виховному процесі закладу.</w:t>
      </w:r>
    </w:p>
    <w:p w:rsidR="00D07048" w:rsidRDefault="00272F0F" w:rsidP="00D07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Про стан ведення зошитів з ……………..</w:t>
      </w:r>
    </w:p>
    <w:p w:rsidR="005459F1" w:rsidRPr="00D07048" w:rsidRDefault="00272F0F" w:rsidP="00D07048">
      <w:pPr>
        <w:numPr>
          <w:ilvl w:val="0"/>
          <w:numId w:val="7"/>
        </w:numPr>
        <w:tabs>
          <w:tab w:val="left" w:pos="993"/>
          <w:tab w:val="left" w:pos="1843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Про стан ведення щоденників учнів ___ класу</w:t>
      </w: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БЕРЕЗЕНЬ</w:t>
      </w:r>
    </w:p>
    <w:p w:rsidR="005459F1" w:rsidRPr="00D07048" w:rsidRDefault="005459F1" w:rsidP="00D070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проведення місячника, декади з атестації.</w:t>
      </w:r>
    </w:p>
    <w:p w:rsidR="005459F1" w:rsidRPr="00D07048" w:rsidRDefault="005459F1" w:rsidP="00D070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рішення педради.</w:t>
      </w:r>
    </w:p>
    <w:p w:rsidR="005459F1" w:rsidRPr="00D07048" w:rsidRDefault="005459F1" w:rsidP="00D070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порядок закінчення </w:t>
      </w:r>
      <w:r w:rsidR="00D07048">
        <w:rPr>
          <w:rFonts w:ascii="Arial" w:eastAsia="Times New Roman" w:hAnsi="Arial" w:cs="Arial"/>
          <w:sz w:val="32"/>
          <w:szCs w:val="32"/>
          <w:lang w:val="uk-UA" w:eastAsia="ru-RU"/>
        </w:rPr>
        <w:t>__________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н.р. та проведення державної підсумкової атестації.</w:t>
      </w:r>
    </w:p>
    <w:p w:rsidR="005459F1" w:rsidRPr="00D07048" w:rsidRDefault="005459F1" w:rsidP="00D070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предметних тижнів.</w:t>
      </w:r>
    </w:p>
    <w:p w:rsidR="005459F1" w:rsidRPr="00D07048" w:rsidRDefault="005459F1" w:rsidP="00D070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відвідування учнями закладу.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КВІТЕНЬ</w:t>
      </w:r>
    </w:p>
    <w:p w:rsidR="005459F1" w:rsidRPr="00D07048" w:rsidRDefault="005459F1" w:rsidP="00D070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атестації педагогічних працівників в  році.</w:t>
      </w:r>
    </w:p>
    <w:p w:rsidR="005459F1" w:rsidRPr="00D07048" w:rsidRDefault="005459F1" w:rsidP="00D070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стан викладання та рівень навчальних досягнень з предмета.</w:t>
      </w:r>
    </w:p>
    <w:p w:rsidR="005459F1" w:rsidRPr="00D07048" w:rsidRDefault="005459F1" w:rsidP="00D070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предметних тижнів.</w:t>
      </w:r>
    </w:p>
    <w:p w:rsidR="005459F1" w:rsidRPr="00D07048" w:rsidRDefault="005459F1" w:rsidP="00D070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роботи з молодими учителями.</w:t>
      </w:r>
    </w:p>
    <w:p w:rsidR="005459F1" w:rsidRDefault="005459F1" w:rsidP="00D070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навчальних  екскурсій та навчальної практики.</w:t>
      </w:r>
    </w:p>
    <w:p w:rsidR="00272F0F" w:rsidRDefault="00272F0F" w:rsidP="00272F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комісій для проведення ДПА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у 4, 9, 11 класах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EF7808" w:rsidRPr="00272F0F" w:rsidRDefault="00EF7808" w:rsidP="00272F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Про проведення попередньої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тарифікації педагогічних працівників.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ТРАВЕНЬ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створення апеляційних комісій.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допуск до державної підсумкової атестації учнів 9,11 класів.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контрольних робіт за завданнями адміністрації закладу.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звільнення від ДПА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проведення Дня цивільного захисту.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право виховної роботи.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Про результати перевірки техніки читання учнів початкової школи.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підготовку до засідання педагогічної ради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результативність перевірки виконання навчальних програм.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організацію літнього відпочинку та оздоровлення учнів ЗНЗ </w:t>
      </w:r>
      <w:r w:rsidR="00144171">
        <w:rPr>
          <w:rFonts w:ascii="Arial" w:eastAsia="Times New Roman" w:hAnsi="Arial" w:cs="Arial"/>
          <w:sz w:val="32"/>
          <w:szCs w:val="32"/>
          <w:lang w:val="uk-UA" w:eastAsia="ru-RU"/>
        </w:rPr>
        <w:t>у 201__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Про результати методичної роботи із педагогічними працівниками в </w:t>
      </w:r>
      <w:r w:rsidR="005E3D59">
        <w:rPr>
          <w:rFonts w:ascii="Arial" w:eastAsia="Times New Roman" w:hAnsi="Arial" w:cs="Arial"/>
          <w:sz w:val="32"/>
          <w:szCs w:val="32"/>
          <w:lang w:val="uk-UA" w:eastAsia="ru-RU"/>
        </w:rPr>
        <w:t>__________</w:t>
      </w: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н.р</w:t>
      </w:r>
      <w:proofErr w:type="spellEnd"/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збереження життя і здоров’я дітей та запобігання нещасних випадків під час літнього відпочинку та оздоровлення.</w:t>
      </w:r>
    </w:p>
    <w:p w:rsidR="005459F1" w:rsidRPr="00D07048" w:rsidRDefault="005459F1" w:rsidP="00D070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призначення відповідальних за оформлення документів про освіту випускників 9,11 класів.</w:t>
      </w:r>
    </w:p>
    <w:p w:rsidR="005459F1" w:rsidRPr="00D07048" w:rsidRDefault="005459F1" w:rsidP="00D07048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ЧЕРВЕНЬ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нагородження учнів медалями, похвальними листами.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перевірки стану ведення класних журналів.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рішення педагогічної ради.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результати моніторингу рівня знань, умінь навичок учнів.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організацію та проведення випускного вечора.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роботи бібліотеки.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підсумки виховної роботи.</w:t>
      </w:r>
    </w:p>
    <w:p w:rsidR="005459F1" w:rsidRPr="00D07048" w:rsidRDefault="005459F1" w:rsidP="00D070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D07048">
        <w:rPr>
          <w:rFonts w:ascii="Arial" w:eastAsia="Times New Roman" w:hAnsi="Arial" w:cs="Arial"/>
          <w:sz w:val="32"/>
          <w:szCs w:val="32"/>
          <w:lang w:val="uk-UA" w:eastAsia="ru-RU"/>
        </w:rPr>
        <w:t>Про затвердження робочого навчального плану на новий навчальний рік.</w:t>
      </w:r>
    </w:p>
    <w:p w:rsidR="00D639E4" w:rsidRPr="00D07048" w:rsidRDefault="00D639E4" w:rsidP="00D07048">
      <w:pPr>
        <w:jc w:val="both"/>
        <w:rPr>
          <w:rFonts w:ascii="Arial" w:hAnsi="Arial" w:cs="Arial"/>
          <w:sz w:val="32"/>
          <w:szCs w:val="32"/>
          <w:lang w:val="uk-UA"/>
        </w:rPr>
      </w:pPr>
    </w:p>
    <w:p w:rsidR="00D07048" w:rsidRPr="00D07048" w:rsidRDefault="00D07048">
      <w:pPr>
        <w:jc w:val="both"/>
        <w:rPr>
          <w:rFonts w:ascii="Arial" w:hAnsi="Arial" w:cs="Arial"/>
          <w:sz w:val="32"/>
          <w:szCs w:val="32"/>
          <w:lang w:val="uk-UA"/>
        </w:rPr>
      </w:pPr>
    </w:p>
    <w:sectPr w:rsidR="00D07048" w:rsidRPr="00D07048" w:rsidSect="00D0704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DCD"/>
    <w:multiLevelType w:val="multilevel"/>
    <w:tmpl w:val="F3AA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77071"/>
    <w:multiLevelType w:val="multilevel"/>
    <w:tmpl w:val="F6E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60D2B"/>
    <w:multiLevelType w:val="multilevel"/>
    <w:tmpl w:val="B1B0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2BDF"/>
    <w:multiLevelType w:val="multilevel"/>
    <w:tmpl w:val="81A8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804D3"/>
    <w:multiLevelType w:val="multilevel"/>
    <w:tmpl w:val="997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A33B0"/>
    <w:multiLevelType w:val="multilevel"/>
    <w:tmpl w:val="2448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A4050"/>
    <w:multiLevelType w:val="multilevel"/>
    <w:tmpl w:val="F85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25B2F"/>
    <w:multiLevelType w:val="multilevel"/>
    <w:tmpl w:val="DB5C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30FBC"/>
    <w:multiLevelType w:val="multilevel"/>
    <w:tmpl w:val="A75A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265AE"/>
    <w:multiLevelType w:val="multilevel"/>
    <w:tmpl w:val="0336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11BF9"/>
    <w:multiLevelType w:val="multilevel"/>
    <w:tmpl w:val="932E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5"/>
    <w:rsid w:val="00003C18"/>
    <w:rsid w:val="000149E2"/>
    <w:rsid w:val="00042213"/>
    <w:rsid w:val="0004389E"/>
    <w:rsid w:val="00082911"/>
    <w:rsid w:val="000C117A"/>
    <w:rsid w:val="000C5953"/>
    <w:rsid w:val="000E69A5"/>
    <w:rsid w:val="000E7D01"/>
    <w:rsid w:val="00104479"/>
    <w:rsid w:val="00106584"/>
    <w:rsid w:val="00111822"/>
    <w:rsid w:val="00122675"/>
    <w:rsid w:val="00123576"/>
    <w:rsid w:val="001329AD"/>
    <w:rsid w:val="00135FBF"/>
    <w:rsid w:val="00136406"/>
    <w:rsid w:val="00144171"/>
    <w:rsid w:val="00144610"/>
    <w:rsid w:val="00144CEB"/>
    <w:rsid w:val="00180A5F"/>
    <w:rsid w:val="00186820"/>
    <w:rsid w:val="001A4F68"/>
    <w:rsid w:val="001C36AA"/>
    <w:rsid w:val="00202849"/>
    <w:rsid w:val="00217AAC"/>
    <w:rsid w:val="00233D47"/>
    <w:rsid w:val="002457C3"/>
    <w:rsid w:val="00264805"/>
    <w:rsid w:val="00272F0F"/>
    <w:rsid w:val="00290366"/>
    <w:rsid w:val="00295435"/>
    <w:rsid w:val="002A68DB"/>
    <w:rsid w:val="002C2801"/>
    <w:rsid w:val="002D2B0E"/>
    <w:rsid w:val="0030752B"/>
    <w:rsid w:val="00307534"/>
    <w:rsid w:val="003120A7"/>
    <w:rsid w:val="00340168"/>
    <w:rsid w:val="003429E1"/>
    <w:rsid w:val="003445EE"/>
    <w:rsid w:val="00353B2E"/>
    <w:rsid w:val="00375D28"/>
    <w:rsid w:val="003837E7"/>
    <w:rsid w:val="003A650E"/>
    <w:rsid w:val="003B21E7"/>
    <w:rsid w:val="003C0157"/>
    <w:rsid w:val="003C2F59"/>
    <w:rsid w:val="003E2A11"/>
    <w:rsid w:val="003E67C0"/>
    <w:rsid w:val="003F0289"/>
    <w:rsid w:val="00424131"/>
    <w:rsid w:val="00436AAE"/>
    <w:rsid w:val="00444591"/>
    <w:rsid w:val="0048258E"/>
    <w:rsid w:val="00494706"/>
    <w:rsid w:val="00494BA3"/>
    <w:rsid w:val="004A4002"/>
    <w:rsid w:val="004D2C44"/>
    <w:rsid w:val="004F6600"/>
    <w:rsid w:val="00507E35"/>
    <w:rsid w:val="00521154"/>
    <w:rsid w:val="0053047C"/>
    <w:rsid w:val="00534371"/>
    <w:rsid w:val="00535D79"/>
    <w:rsid w:val="00536BCC"/>
    <w:rsid w:val="005435D2"/>
    <w:rsid w:val="005459F1"/>
    <w:rsid w:val="00577127"/>
    <w:rsid w:val="00581445"/>
    <w:rsid w:val="0059597D"/>
    <w:rsid w:val="005B3B12"/>
    <w:rsid w:val="005D15CD"/>
    <w:rsid w:val="005D2B2A"/>
    <w:rsid w:val="005E1294"/>
    <w:rsid w:val="005E3D59"/>
    <w:rsid w:val="005F47AB"/>
    <w:rsid w:val="006014E5"/>
    <w:rsid w:val="00602475"/>
    <w:rsid w:val="00607BB0"/>
    <w:rsid w:val="00682563"/>
    <w:rsid w:val="00694CF4"/>
    <w:rsid w:val="006A7447"/>
    <w:rsid w:val="006B00B4"/>
    <w:rsid w:val="006C6B66"/>
    <w:rsid w:val="006D5386"/>
    <w:rsid w:val="00710EEB"/>
    <w:rsid w:val="007248E7"/>
    <w:rsid w:val="00733093"/>
    <w:rsid w:val="00734318"/>
    <w:rsid w:val="0078480F"/>
    <w:rsid w:val="00791846"/>
    <w:rsid w:val="00796C47"/>
    <w:rsid w:val="007C06BE"/>
    <w:rsid w:val="007D5460"/>
    <w:rsid w:val="007D6135"/>
    <w:rsid w:val="007E22AD"/>
    <w:rsid w:val="0080012B"/>
    <w:rsid w:val="00801D9B"/>
    <w:rsid w:val="0082345B"/>
    <w:rsid w:val="0082715C"/>
    <w:rsid w:val="00837BCF"/>
    <w:rsid w:val="00842774"/>
    <w:rsid w:val="00861CA9"/>
    <w:rsid w:val="00873AC7"/>
    <w:rsid w:val="00873B86"/>
    <w:rsid w:val="0088585B"/>
    <w:rsid w:val="00897A68"/>
    <w:rsid w:val="00897CC6"/>
    <w:rsid w:val="008B685E"/>
    <w:rsid w:val="008B77BB"/>
    <w:rsid w:val="008E55C6"/>
    <w:rsid w:val="00902D49"/>
    <w:rsid w:val="00933C1A"/>
    <w:rsid w:val="00934E0C"/>
    <w:rsid w:val="009434FC"/>
    <w:rsid w:val="00952AF1"/>
    <w:rsid w:val="00977F12"/>
    <w:rsid w:val="00982EB0"/>
    <w:rsid w:val="009A7710"/>
    <w:rsid w:val="009B4D80"/>
    <w:rsid w:val="009C0EFF"/>
    <w:rsid w:val="009D78B4"/>
    <w:rsid w:val="009E13D2"/>
    <w:rsid w:val="009F3CAD"/>
    <w:rsid w:val="00A22B37"/>
    <w:rsid w:val="00A37D21"/>
    <w:rsid w:val="00A66B70"/>
    <w:rsid w:val="00A7611B"/>
    <w:rsid w:val="00A97D0B"/>
    <w:rsid w:val="00AB134A"/>
    <w:rsid w:val="00AB55B2"/>
    <w:rsid w:val="00AB7C0F"/>
    <w:rsid w:val="00AC540C"/>
    <w:rsid w:val="00AD2B0D"/>
    <w:rsid w:val="00AD40D2"/>
    <w:rsid w:val="00B005E2"/>
    <w:rsid w:val="00B0148C"/>
    <w:rsid w:val="00B0377A"/>
    <w:rsid w:val="00B15896"/>
    <w:rsid w:val="00B17C80"/>
    <w:rsid w:val="00B22437"/>
    <w:rsid w:val="00B438EF"/>
    <w:rsid w:val="00B70E11"/>
    <w:rsid w:val="00B83962"/>
    <w:rsid w:val="00BA252C"/>
    <w:rsid w:val="00BE7BB1"/>
    <w:rsid w:val="00BF428C"/>
    <w:rsid w:val="00BF5BA5"/>
    <w:rsid w:val="00C16CBC"/>
    <w:rsid w:val="00C23323"/>
    <w:rsid w:val="00C36E97"/>
    <w:rsid w:val="00C40710"/>
    <w:rsid w:val="00C563D3"/>
    <w:rsid w:val="00C82AF3"/>
    <w:rsid w:val="00CA0190"/>
    <w:rsid w:val="00CA7C5F"/>
    <w:rsid w:val="00D01B9C"/>
    <w:rsid w:val="00D02089"/>
    <w:rsid w:val="00D021FD"/>
    <w:rsid w:val="00D04ED1"/>
    <w:rsid w:val="00D07048"/>
    <w:rsid w:val="00D10A8E"/>
    <w:rsid w:val="00D144FC"/>
    <w:rsid w:val="00D25494"/>
    <w:rsid w:val="00D3687C"/>
    <w:rsid w:val="00D450F4"/>
    <w:rsid w:val="00D515D2"/>
    <w:rsid w:val="00D639E4"/>
    <w:rsid w:val="00D73DF5"/>
    <w:rsid w:val="00D933B7"/>
    <w:rsid w:val="00D94639"/>
    <w:rsid w:val="00DB5677"/>
    <w:rsid w:val="00DB6421"/>
    <w:rsid w:val="00DD2701"/>
    <w:rsid w:val="00DF3039"/>
    <w:rsid w:val="00E0218F"/>
    <w:rsid w:val="00E1437B"/>
    <w:rsid w:val="00E1526B"/>
    <w:rsid w:val="00E155C0"/>
    <w:rsid w:val="00E15E75"/>
    <w:rsid w:val="00E3352D"/>
    <w:rsid w:val="00E50A86"/>
    <w:rsid w:val="00E51F91"/>
    <w:rsid w:val="00E70DB6"/>
    <w:rsid w:val="00E8540B"/>
    <w:rsid w:val="00EA1E47"/>
    <w:rsid w:val="00EC471E"/>
    <w:rsid w:val="00ED4F55"/>
    <w:rsid w:val="00EE4683"/>
    <w:rsid w:val="00EF7808"/>
    <w:rsid w:val="00F13337"/>
    <w:rsid w:val="00F31F23"/>
    <w:rsid w:val="00F35E97"/>
    <w:rsid w:val="00F401DA"/>
    <w:rsid w:val="00F4773C"/>
    <w:rsid w:val="00F541BC"/>
    <w:rsid w:val="00F574E9"/>
    <w:rsid w:val="00F95B23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1422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2014-04-01T05:42:00Z</dcterms:created>
  <dcterms:modified xsi:type="dcterms:W3CDTF">2014-04-10T11:32:00Z</dcterms:modified>
</cp:coreProperties>
</file>